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9D9" w:rsidRDefault="000869D9" w:rsidP="000869D9">
      <w:r w:rsidRPr="00BB2DAF">
        <w:rPr>
          <w:noProof/>
        </w:rPr>
        <w:drawing>
          <wp:inline distT="0" distB="0" distL="0" distR="0">
            <wp:extent cx="6115050" cy="866775"/>
            <wp:effectExtent l="0" t="0" r="0" b="9525"/>
            <wp:docPr id="1" name="Immagine 1" descr="C:\Users\personale3\AppData\Local\Temp\Rar$DIa0.834\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C:\Users\personale3\AppData\Local\Temp\Rar$DIa0.834\banner_PON_14_2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866775"/>
                    </a:xfrm>
                    <a:prstGeom prst="rect">
                      <a:avLst/>
                    </a:prstGeom>
                    <a:noFill/>
                    <a:ln>
                      <a:noFill/>
                    </a:ln>
                  </pic:spPr>
                </pic:pic>
              </a:graphicData>
            </a:graphic>
          </wp:inline>
        </w:drawing>
      </w:r>
    </w:p>
    <w:p w:rsidR="000869D9" w:rsidRDefault="000869D9" w:rsidP="000869D9">
      <w:pPr>
        <w:spacing w:after="0" w:line="240" w:lineRule="auto"/>
      </w:pPr>
      <w:r>
        <w:rPr>
          <w:noProof/>
        </w:rPr>
        <mc:AlternateContent>
          <mc:Choice Requires="wpg">
            <w:drawing>
              <wp:anchor distT="0" distB="0" distL="114300" distR="114300" simplePos="0" relativeHeight="251660288" behindDoc="0" locked="0" layoutInCell="1" allowOverlap="1">
                <wp:simplePos x="0" y="0"/>
                <wp:positionH relativeFrom="margin">
                  <wp:posOffset>518160</wp:posOffset>
                </wp:positionH>
                <wp:positionV relativeFrom="paragraph">
                  <wp:posOffset>13970</wp:posOffset>
                </wp:positionV>
                <wp:extent cx="4800600" cy="1114425"/>
                <wp:effectExtent l="0" t="0" r="0" b="9525"/>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114425"/>
                          <a:chOff x="1777" y="8938"/>
                          <a:chExt cx="8640" cy="2445"/>
                        </a:xfrm>
                      </wpg:grpSpPr>
                      <pic:pic xmlns:pic="http://schemas.openxmlformats.org/drawingml/2006/picture">
                        <pic:nvPicPr>
                          <pic:cNvPr id="7" name="Picture 3"/>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214" y="9157"/>
                            <a:ext cx="1405" cy="1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4" descr="Casella di testo: Istituto Comprensivo Statale “C. Ederle” &#10;C.so Fraccaroli, 58 – 37049 Villa Bartolomea (VR)&#10; &#10;Tel. 0442/659903 - Fax 0442/659909 – Sito: www.icvillabartolomea.it&#10;e-mail: vric84600r@istruzione.it  - PEC: icvillabartolomea@pec.icvillabartolomea.it&#10;&#10;Scuole dell'infanzia, primarie e secondarie di primo grado di Villa Bartolomea e Castagnaro."/>
                        <wps:cNvSpPr txBox="1">
                          <a:spLocks noChangeArrowheads="1"/>
                        </wps:cNvSpPr>
                        <wps:spPr bwMode="auto">
                          <a:xfrm>
                            <a:off x="1777" y="8938"/>
                            <a:ext cx="8640"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9D9" w:rsidRPr="00BA2EEF" w:rsidRDefault="000869D9" w:rsidP="000869D9">
                              <w:pPr>
                                <w:spacing w:after="0"/>
                                <w:ind w:left="1416"/>
                                <w:jc w:val="center"/>
                                <w:rPr>
                                  <w:rFonts w:ascii="Palatino Linotype" w:hAnsi="Palatino Linotype" w:cs="Arial"/>
                                  <w:color w:val="003300"/>
                                  <w:sz w:val="32"/>
                                  <w:szCs w:val="40"/>
                                </w:rPr>
                              </w:pPr>
                              <w:r w:rsidRPr="00BA2EEF">
                                <w:rPr>
                                  <w:rFonts w:ascii="Palatino Linotype" w:hAnsi="Palatino Linotype" w:cs="Arial"/>
                                  <w:i/>
                                  <w:color w:val="003300"/>
                                  <w:sz w:val="32"/>
                                  <w:szCs w:val="40"/>
                                </w:rPr>
                                <w:t>Istituto Comprensivo</w:t>
                              </w:r>
                              <w:r w:rsidRPr="00BA2EEF">
                                <w:rPr>
                                  <w:rFonts w:ascii="Palatino Linotype" w:hAnsi="Palatino Linotype" w:cs="Arial"/>
                                  <w:color w:val="003300"/>
                                  <w:sz w:val="32"/>
                                  <w:szCs w:val="40"/>
                                </w:rPr>
                                <w:t xml:space="preserve"> </w:t>
                              </w:r>
                              <w:r w:rsidRPr="00BA2EEF">
                                <w:rPr>
                                  <w:rFonts w:ascii="Palatino Linotype" w:hAnsi="Palatino Linotype" w:cs="Arial"/>
                                  <w:i/>
                                  <w:color w:val="003300"/>
                                  <w:sz w:val="32"/>
                                  <w:szCs w:val="40"/>
                                </w:rPr>
                                <w:t xml:space="preserve">Statale “C. </w:t>
                              </w:r>
                              <w:proofErr w:type="spellStart"/>
                              <w:r w:rsidRPr="00BA2EEF">
                                <w:rPr>
                                  <w:rFonts w:ascii="Palatino Linotype" w:hAnsi="Palatino Linotype" w:cs="Arial"/>
                                  <w:i/>
                                  <w:color w:val="003300"/>
                                  <w:sz w:val="32"/>
                                  <w:szCs w:val="40"/>
                                </w:rPr>
                                <w:t>Ederle</w:t>
                              </w:r>
                              <w:proofErr w:type="spellEnd"/>
                              <w:r w:rsidRPr="00BA2EEF">
                                <w:rPr>
                                  <w:rFonts w:ascii="Palatino Linotype" w:hAnsi="Palatino Linotype" w:cs="Arial"/>
                                  <w:i/>
                                  <w:color w:val="003300"/>
                                  <w:sz w:val="32"/>
                                  <w:szCs w:val="40"/>
                                </w:rPr>
                                <w:t>”</w:t>
                              </w:r>
                              <w:r w:rsidRPr="00BA2EEF">
                                <w:rPr>
                                  <w:rFonts w:ascii="Palatino Linotype" w:hAnsi="Palatino Linotype" w:cs="Arial"/>
                                  <w:color w:val="003300"/>
                                  <w:sz w:val="32"/>
                                  <w:szCs w:val="40"/>
                                </w:rPr>
                                <w:t xml:space="preserve"> </w:t>
                              </w:r>
                            </w:p>
                            <w:p w:rsidR="000869D9" w:rsidRPr="00BA2EEF" w:rsidRDefault="000869D9" w:rsidP="000869D9">
                              <w:pPr>
                                <w:spacing w:before="60" w:after="0"/>
                                <w:ind w:left="1416"/>
                                <w:jc w:val="center"/>
                                <w:rPr>
                                  <w:rFonts w:ascii="Arial" w:hAnsi="Arial" w:cs="Arial"/>
                                  <w:color w:val="003300"/>
                                  <w:sz w:val="14"/>
                                  <w:szCs w:val="18"/>
                                </w:rPr>
                              </w:pPr>
                              <w:r w:rsidRPr="00BA2EEF">
                                <w:rPr>
                                  <w:rFonts w:ascii="Arial" w:hAnsi="Arial" w:cs="Arial"/>
                                  <w:color w:val="003300"/>
                                  <w:sz w:val="14"/>
                                  <w:szCs w:val="18"/>
                                </w:rPr>
                                <w:t xml:space="preserve">C.so </w:t>
                              </w:r>
                              <w:proofErr w:type="spellStart"/>
                              <w:r w:rsidRPr="00BA2EEF">
                                <w:rPr>
                                  <w:rFonts w:ascii="Arial" w:hAnsi="Arial" w:cs="Arial"/>
                                  <w:color w:val="003300"/>
                                  <w:sz w:val="14"/>
                                  <w:szCs w:val="18"/>
                                </w:rPr>
                                <w:t>Fraccaroli</w:t>
                              </w:r>
                              <w:proofErr w:type="spellEnd"/>
                              <w:r w:rsidRPr="00BA2EEF">
                                <w:rPr>
                                  <w:rFonts w:ascii="Arial" w:hAnsi="Arial" w:cs="Arial"/>
                                  <w:color w:val="003300"/>
                                  <w:sz w:val="14"/>
                                  <w:szCs w:val="18"/>
                                </w:rPr>
                                <w:t>, 58 – 37049 Villa Bartolomea (VR)</w:t>
                              </w:r>
                            </w:p>
                            <w:p w:rsidR="000869D9" w:rsidRPr="00BA2EEF" w:rsidRDefault="00FA5219" w:rsidP="000869D9">
                              <w:pPr>
                                <w:spacing w:after="0"/>
                                <w:ind w:left="1418"/>
                                <w:jc w:val="center"/>
                                <w:rPr>
                                  <w:rFonts w:ascii="Arial" w:hAnsi="Arial" w:cs="Arial"/>
                                  <w:color w:val="003300"/>
                                  <w:sz w:val="14"/>
                                  <w:szCs w:val="18"/>
                                </w:rPr>
                              </w:pPr>
                              <w:r>
                                <w:rPr>
                                  <w:rFonts w:ascii="Arial" w:hAnsi="Arial" w:cs="Arial"/>
                                  <w:color w:val="003300"/>
                                  <w:sz w:val="14"/>
                                  <w:szCs w:val="18"/>
                                </w:rPr>
                                <w:pict>
                                  <v:rect id="_x0000_i1025" style="width:277.45pt;height:1pt" o:hrpct="800" o:hralign="center" o:hrstd="t" o:hr="t" fillcolor="#aca899" stroked="f"/>
                                </w:pict>
                              </w:r>
                            </w:p>
                            <w:p w:rsidR="000869D9" w:rsidRPr="00BA2EEF" w:rsidRDefault="000869D9" w:rsidP="000869D9">
                              <w:pPr>
                                <w:spacing w:before="60" w:after="0"/>
                                <w:ind w:left="1416"/>
                                <w:jc w:val="center"/>
                                <w:rPr>
                                  <w:rFonts w:ascii="Arial" w:hAnsi="Arial" w:cs="Arial"/>
                                  <w:color w:val="003300"/>
                                  <w:sz w:val="14"/>
                                  <w:szCs w:val="18"/>
                                </w:rPr>
                              </w:pPr>
                              <w:r w:rsidRPr="00BA2EEF">
                                <w:rPr>
                                  <w:rFonts w:ascii="Arial" w:hAnsi="Arial" w:cs="Arial"/>
                                  <w:b/>
                                  <w:color w:val="003300"/>
                                  <w:sz w:val="14"/>
                                  <w:szCs w:val="18"/>
                                </w:rPr>
                                <w:t>Tel</w:t>
                              </w:r>
                              <w:r w:rsidRPr="00BA2EEF">
                                <w:rPr>
                                  <w:rFonts w:ascii="Arial" w:hAnsi="Arial" w:cs="Arial"/>
                                  <w:color w:val="003300"/>
                                  <w:sz w:val="14"/>
                                  <w:szCs w:val="18"/>
                                </w:rPr>
                                <w:t xml:space="preserve">. 0442/659903 - </w:t>
                              </w:r>
                              <w:r w:rsidRPr="00BA2EEF">
                                <w:rPr>
                                  <w:rFonts w:ascii="Arial" w:hAnsi="Arial" w:cs="Arial"/>
                                  <w:b/>
                                  <w:color w:val="003300"/>
                                  <w:sz w:val="14"/>
                                  <w:szCs w:val="18"/>
                                </w:rPr>
                                <w:t>Fax</w:t>
                              </w:r>
                              <w:r w:rsidRPr="00BA2EEF">
                                <w:rPr>
                                  <w:rFonts w:ascii="Arial" w:hAnsi="Arial" w:cs="Arial"/>
                                  <w:color w:val="003300"/>
                                  <w:sz w:val="14"/>
                                  <w:szCs w:val="18"/>
                                </w:rPr>
                                <w:t xml:space="preserve"> 0442/659909 – </w:t>
                              </w:r>
                              <w:r w:rsidRPr="00BA2EEF">
                                <w:rPr>
                                  <w:rFonts w:ascii="Arial" w:hAnsi="Arial" w:cs="Arial"/>
                                  <w:b/>
                                  <w:color w:val="003300"/>
                                  <w:sz w:val="14"/>
                                  <w:szCs w:val="18"/>
                                </w:rPr>
                                <w:t>Sito</w:t>
                              </w:r>
                              <w:r w:rsidRPr="00BA2EEF">
                                <w:rPr>
                                  <w:rFonts w:ascii="Arial" w:hAnsi="Arial" w:cs="Arial"/>
                                  <w:color w:val="003300"/>
                                  <w:sz w:val="14"/>
                                  <w:szCs w:val="18"/>
                                </w:rPr>
                                <w:t xml:space="preserve">: </w:t>
                              </w:r>
                              <w:hyperlink r:id="rId7" w:history="1">
                                <w:r w:rsidRPr="00580719">
                                  <w:rPr>
                                    <w:rStyle w:val="Collegamentoipertestuale"/>
                                    <w:rFonts w:ascii="Arial" w:hAnsi="Arial" w:cs="Arial"/>
                                    <w:sz w:val="14"/>
                                    <w:szCs w:val="18"/>
                                  </w:rPr>
                                  <w:t>www.icvillabartolomea.gov.it</w:t>
                                </w:r>
                              </w:hyperlink>
                            </w:p>
                            <w:p w:rsidR="000869D9" w:rsidRDefault="000869D9" w:rsidP="000869D9">
                              <w:pPr>
                                <w:spacing w:before="60" w:after="0"/>
                                <w:ind w:left="1416"/>
                                <w:jc w:val="center"/>
                                <w:rPr>
                                  <w:rFonts w:ascii="Arial" w:hAnsi="Arial" w:cs="Arial"/>
                                  <w:color w:val="003300"/>
                                  <w:sz w:val="14"/>
                                  <w:szCs w:val="18"/>
                                </w:rPr>
                              </w:pPr>
                              <w:proofErr w:type="gramStart"/>
                              <w:r w:rsidRPr="00BA2EEF">
                                <w:rPr>
                                  <w:rFonts w:ascii="Arial" w:hAnsi="Arial" w:cs="Arial"/>
                                  <w:b/>
                                  <w:color w:val="003300"/>
                                  <w:sz w:val="14"/>
                                  <w:szCs w:val="18"/>
                                </w:rPr>
                                <w:t>e-mail</w:t>
                              </w:r>
                              <w:proofErr w:type="gramEnd"/>
                              <w:r w:rsidRPr="00BA2EEF">
                                <w:rPr>
                                  <w:rFonts w:ascii="Arial" w:hAnsi="Arial" w:cs="Arial"/>
                                  <w:color w:val="003300"/>
                                  <w:sz w:val="14"/>
                                  <w:szCs w:val="18"/>
                                </w:rPr>
                                <w:t xml:space="preserve">: </w:t>
                              </w:r>
                              <w:hyperlink r:id="rId8" w:history="1">
                                <w:r w:rsidRPr="00BA2EEF">
                                  <w:rPr>
                                    <w:rFonts w:ascii="Arial" w:hAnsi="Arial" w:cs="Arial"/>
                                    <w:color w:val="003300"/>
                                    <w:sz w:val="14"/>
                                    <w:szCs w:val="18"/>
                                  </w:rPr>
                                  <w:t>vric84600r@istruzione.it</w:t>
                                </w:r>
                              </w:hyperlink>
                              <w:r w:rsidRPr="00BA2EEF">
                                <w:rPr>
                                  <w:rFonts w:ascii="Arial" w:hAnsi="Arial" w:cs="Arial"/>
                                  <w:color w:val="003300"/>
                                  <w:sz w:val="14"/>
                                  <w:szCs w:val="18"/>
                                </w:rPr>
                                <w:t xml:space="preserve">  - </w:t>
                              </w:r>
                              <w:r w:rsidRPr="00BA2EEF">
                                <w:rPr>
                                  <w:rFonts w:ascii="Arial" w:hAnsi="Arial" w:cs="Arial"/>
                                  <w:b/>
                                  <w:color w:val="003300"/>
                                  <w:sz w:val="14"/>
                                  <w:szCs w:val="18"/>
                                </w:rPr>
                                <w:t>PEC</w:t>
                              </w:r>
                              <w:r w:rsidRPr="00BA2EEF">
                                <w:rPr>
                                  <w:rFonts w:ascii="Arial" w:hAnsi="Arial" w:cs="Arial"/>
                                  <w:color w:val="003300"/>
                                  <w:sz w:val="14"/>
                                  <w:szCs w:val="18"/>
                                </w:rPr>
                                <w:t>:</w:t>
                              </w:r>
                              <w:r>
                                <w:rPr>
                                  <w:rFonts w:ascii="Arial" w:hAnsi="Arial" w:cs="Arial"/>
                                  <w:color w:val="003300"/>
                                  <w:sz w:val="14"/>
                                  <w:szCs w:val="18"/>
                                </w:rPr>
                                <w:t xml:space="preserve"> </w:t>
                              </w:r>
                              <w:hyperlink r:id="rId9" w:history="1">
                                <w:r w:rsidRPr="00580719">
                                  <w:rPr>
                                    <w:rStyle w:val="Collegamentoipertestuale"/>
                                    <w:rFonts w:ascii="Arial" w:hAnsi="Arial" w:cs="Arial"/>
                                    <w:sz w:val="14"/>
                                    <w:szCs w:val="18"/>
                                  </w:rPr>
                                  <w:t>vric84600r@pec.istruzione.it</w:t>
                                </w:r>
                              </w:hyperlink>
                            </w:p>
                            <w:p w:rsidR="000869D9" w:rsidRPr="00997D55" w:rsidRDefault="000869D9" w:rsidP="000869D9">
                              <w:pPr>
                                <w:spacing w:before="60" w:after="0"/>
                                <w:ind w:left="1416"/>
                                <w:jc w:val="center"/>
                                <w:rPr>
                                  <w:rFonts w:ascii="Arial" w:hAnsi="Arial" w:cs="Arial"/>
                                  <w:color w:val="003300"/>
                                  <w:sz w:val="14"/>
                                  <w:szCs w:val="18"/>
                                </w:rPr>
                              </w:pPr>
                              <w:r w:rsidRPr="00997D55">
                                <w:rPr>
                                  <w:rFonts w:ascii="Arial" w:hAnsi="Arial" w:cs="Arial"/>
                                  <w:color w:val="003300"/>
                                  <w:sz w:val="14"/>
                                  <w:szCs w:val="18"/>
                                </w:rPr>
                                <w:t>C.F.: 82000230233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6" o:spid="_x0000_s1026" style="position:absolute;margin-left:40.8pt;margin-top:1.1pt;width:378pt;height:87.75pt;z-index:251660288;mso-position-horizontal-relative:margin" coordorigin="1777,8938" coordsize="8640,24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214;top:9157;width:1405;height:1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KZibBAAAA2gAAAA8AAABkcnMvZG93bnJldi54bWxEj0+LwjAUxO+C3yE8YW+amsPqVmMpLoIH&#10;L/657O3ZPNti81KarK3f3ggLexxm5jfMOhtsIx7U+dqxhvksAUFcOFNzqeFy3k2XIHxANtg4Jg1P&#10;8pBtxqM1psb1fKTHKZQiQtinqKEKoU2l9EVFFv3MtcTRu7nOYoiyK6XpsI9w20iVJJ/SYs1xocKW&#10;thUV99Ov1ZBfk0Z9uf7gL9+HH8lOLUqltP6YDPkKRKAh/If/2nujYQHvK/EGyM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KZibBAAAA2gAAAA8AAAAAAAAAAAAAAAAAnwIA&#10;AGRycy9kb3ducmV2LnhtbFBLBQYAAAAABAAEAPcAAACNAwAAAAA=&#10;">
                  <v:imagedata r:id="rId10" o:title="" chromakey="white"/>
                </v:shape>
                <v:shapetype id="_x0000_t202" coordsize="21600,21600" o:spt="202" path="m,l,21600r21600,l21600,xe">
                  <v:stroke joinstyle="miter"/>
                  <v:path gradientshapeok="t" o:connecttype="rect"/>
                </v:shapetype>
                <v:shape id="Text Box 4" o:spid="_x0000_s1028" type="#_x0000_t202" alt="Casella di testo: Istituto Comprensivo Statale “C. Ederle” &#10;C.so Fraccaroli, 58 – 37049 Villa Bartolomea (VR)&#10; &#10;Tel. 0442/659903 - Fax 0442/659909 – Sito: www.icvillabartolomea.it&#10;e-mail: vric84600r@istruzione.it  - PEC: icvillabartolomea@pec.icvillabartolomea.it&#10;&#10;Scuole dell'infanzia, primarie e secondarie di primo grado di Villa Bartolomea e Castagnaro." style="position:absolute;left:1777;top:8938;width:8640;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0869D9" w:rsidRPr="00BA2EEF" w:rsidRDefault="000869D9" w:rsidP="000869D9">
                        <w:pPr>
                          <w:spacing w:after="0"/>
                          <w:ind w:left="1416"/>
                          <w:jc w:val="center"/>
                          <w:rPr>
                            <w:rFonts w:ascii="Palatino Linotype" w:hAnsi="Palatino Linotype" w:cs="Arial"/>
                            <w:color w:val="003300"/>
                            <w:sz w:val="32"/>
                            <w:szCs w:val="40"/>
                          </w:rPr>
                        </w:pPr>
                        <w:r w:rsidRPr="00BA2EEF">
                          <w:rPr>
                            <w:rFonts w:ascii="Palatino Linotype" w:hAnsi="Palatino Linotype" w:cs="Arial"/>
                            <w:i/>
                            <w:color w:val="003300"/>
                            <w:sz w:val="32"/>
                            <w:szCs w:val="40"/>
                          </w:rPr>
                          <w:t>Istituto Comprensivo</w:t>
                        </w:r>
                        <w:r w:rsidRPr="00BA2EEF">
                          <w:rPr>
                            <w:rFonts w:ascii="Palatino Linotype" w:hAnsi="Palatino Linotype" w:cs="Arial"/>
                            <w:color w:val="003300"/>
                            <w:sz w:val="32"/>
                            <w:szCs w:val="40"/>
                          </w:rPr>
                          <w:t xml:space="preserve"> </w:t>
                        </w:r>
                        <w:r w:rsidRPr="00BA2EEF">
                          <w:rPr>
                            <w:rFonts w:ascii="Palatino Linotype" w:hAnsi="Palatino Linotype" w:cs="Arial"/>
                            <w:i/>
                            <w:color w:val="003300"/>
                            <w:sz w:val="32"/>
                            <w:szCs w:val="40"/>
                          </w:rPr>
                          <w:t xml:space="preserve">Statale “C. </w:t>
                        </w:r>
                        <w:proofErr w:type="spellStart"/>
                        <w:r w:rsidRPr="00BA2EEF">
                          <w:rPr>
                            <w:rFonts w:ascii="Palatino Linotype" w:hAnsi="Palatino Linotype" w:cs="Arial"/>
                            <w:i/>
                            <w:color w:val="003300"/>
                            <w:sz w:val="32"/>
                            <w:szCs w:val="40"/>
                          </w:rPr>
                          <w:t>Ederle</w:t>
                        </w:r>
                        <w:proofErr w:type="spellEnd"/>
                        <w:r w:rsidRPr="00BA2EEF">
                          <w:rPr>
                            <w:rFonts w:ascii="Palatino Linotype" w:hAnsi="Palatino Linotype" w:cs="Arial"/>
                            <w:i/>
                            <w:color w:val="003300"/>
                            <w:sz w:val="32"/>
                            <w:szCs w:val="40"/>
                          </w:rPr>
                          <w:t>”</w:t>
                        </w:r>
                        <w:r w:rsidRPr="00BA2EEF">
                          <w:rPr>
                            <w:rFonts w:ascii="Palatino Linotype" w:hAnsi="Palatino Linotype" w:cs="Arial"/>
                            <w:color w:val="003300"/>
                            <w:sz w:val="32"/>
                            <w:szCs w:val="40"/>
                          </w:rPr>
                          <w:t xml:space="preserve"> </w:t>
                        </w:r>
                      </w:p>
                      <w:p w:rsidR="000869D9" w:rsidRPr="00BA2EEF" w:rsidRDefault="000869D9" w:rsidP="000869D9">
                        <w:pPr>
                          <w:spacing w:before="60" w:after="0"/>
                          <w:ind w:left="1416"/>
                          <w:jc w:val="center"/>
                          <w:rPr>
                            <w:rFonts w:ascii="Arial" w:hAnsi="Arial" w:cs="Arial"/>
                            <w:color w:val="003300"/>
                            <w:sz w:val="14"/>
                            <w:szCs w:val="18"/>
                          </w:rPr>
                        </w:pPr>
                        <w:r w:rsidRPr="00BA2EEF">
                          <w:rPr>
                            <w:rFonts w:ascii="Arial" w:hAnsi="Arial" w:cs="Arial"/>
                            <w:color w:val="003300"/>
                            <w:sz w:val="14"/>
                            <w:szCs w:val="18"/>
                          </w:rPr>
                          <w:t xml:space="preserve">C.so </w:t>
                        </w:r>
                        <w:proofErr w:type="spellStart"/>
                        <w:r w:rsidRPr="00BA2EEF">
                          <w:rPr>
                            <w:rFonts w:ascii="Arial" w:hAnsi="Arial" w:cs="Arial"/>
                            <w:color w:val="003300"/>
                            <w:sz w:val="14"/>
                            <w:szCs w:val="18"/>
                          </w:rPr>
                          <w:t>Fraccaroli</w:t>
                        </w:r>
                        <w:proofErr w:type="spellEnd"/>
                        <w:r w:rsidRPr="00BA2EEF">
                          <w:rPr>
                            <w:rFonts w:ascii="Arial" w:hAnsi="Arial" w:cs="Arial"/>
                            <w:color w:val="003300"/>
                            <w:sz w:val="14"/>
                            <w:szCs w:val="18"/>
                          </w:rPr>
                          <w:t>, 58 – 37049 Villa Bartolomea (VR)</w:t>
                        </w:r>
                      </w:p>
                      <w:p w:rsidR="000869D9" w:rsidRPr="00BA2EEF" w:rsidRDefault="00613707" w:rsidP="000869D9">
                        <w:pPr>
                          <w:spacing w:after="0"/>
                          <w:ind w:left="1418"/>
                          <w:jc w:val="center"/>
                          <w:rPr>
                            <w:rFonts w:ascii="Arial" w:hAnsi="Arial" w:cs="Arial"/>
                            <w:color w:val="003300"/>
                            <w:sz w:val="14"/>
                            <w:szCs w:val="18"/>
                          </w:rPr>
                        </w:pPr>
                        <w:r>
                          <w:rPr>
                            <w:rFonts w:ascii="Arial" w:hAnsi="Arial" w:cs="Arial"/>
                            <w:color w:val="003300"/>
                            <w:sz w:val="14"/>
                            <w:szCs w:val="18"/>
                          </w:rPr>
                          <w:pict>
                            <v:rect id="_x0000_i1025" style="width:277.45pt;height:1pt" o:hrpct="800" o:hralign="center" o:hrstd="t" o:hr="t" fillcolor="#aca899" stroked="f"/>
                          </w:pict>
                        </w:r>
                      </w:p>
                      <w:p w:rsidR="000869D9" w:rsidRPr="00BA2EEF" w:rsidRDefault="000869D9" w:rsidP="000869D9">
                        <w:pPr>
                          <w:spacing w:before="60" w:after="0"/>
                          <w:ind w:left="1416"/>
                          <w:jc w:val="center"/>
                          <w:rPr>
                            <w:rFonts w:ascii="Arial" w:hAnsi="Arial" w:cs="Arial"/>
                            <w:color w:val="003300"/>
                            <w:sz w:val="14"/>
                            <w:szCs w:val="18"/>
                          </w:rPr>
                        </w:pPr>
                        <w:r w:rsidRPr="00BA2EEF">
                          <w:rPr>
                            <w:rFonts w:ascii="Arial" w:hAnsi="Arial" w:cs="Arial"/>
                            <w:b/>
                            <w:color w:val="003300"/>
                            <w:sz w:val="14"/>
                            <w:szCs w:val="18"/>
                          </w:rPr>
                          <w:t>Tel</w:t>
                        </w:r>
                        <w:r w:rsidRPr="00BA2EEF">
                          <w:rPr>
                            <w:rFonts w:ascii="Arial" w:hAnsi="Arial" w:cs="Arial"/>
                            <w:color w:val="003300"/>
                            <w:sz w:val="14"/>
                            <w:szCs w:val="18"/>
                          </w:rPr>
                          <w:t xml:space="preserve">. 0442/659903 - </w:t>
                        </w:r>
                        <w:r w:rsidRPr="00BA2EEF">
                          <w:rPr>
                            <w:rFonts w:ascii="Arial" w:hAnsi="Arial" w:cs="Arial"/>
                            <w:b/>
                            <w:color w:val="003300"/>
                            <w:sz w:val="14"/>
                            <w:szCs w:val="18"/>
                          </w:rPr>
                          <w:t>Fax</w:t>
                        </w:r>
                        <w:r w:rsidRPr="00BA2EEF">
                          <w:rPr>
                            <w:rFonts w:ascii="Arial" w:hAnsi="Arial" w:cs="Arial"/>
                            <w:color w:val="003300"/>
                            <w:sz w:val="14"/>
                            <w:szCs w:val="18"/>
                          </w:rPr>
                          <w:t xml:space="preserve"> 0442/659909 – </w:t>
                        </w:r>
                        <w:r w:rsidRPr="00BA2EEF">
                          <w:rPr>
                            <w:rFonts w:ascii="Arial" w:hAnsi="Arial" w:cs="Arial"/>
                            <w:b/>
                            <w:color w:val="003300"/>
                            <w:sz w:val="14"/>
                            <w:szCs w:val="18"/>
                          </w:rPr>
                          <w:t>Sito</w:t>
                        </w:r>
                        <w:r w:rsidRPr="00BA2EEF">
                          <w:rPr>
                            <w:rFonts w:ascii="Arial" w:hAnsi="Arial" w:cs="Arial"/>
                            <w:color w:val="003300"/>
                            <w:sz w:val="14"/>
                            <w:szCs w:val="18"/>
                          </w:rPr>
                          <w:t xml:space="preserve">: </w:t>
                        </w:r>
                        <w:hyperlink r:id="rId11" w:history="1">
                          <w:r w:rsidRPr="00580719">
                            <w:rPr>
                              <w:rStyle w:val="Collegamentoipertestuale"/>
                              <w:rFonts w:ascii="Arial" w:hAnsi="Arial" w:cs="Arial"/>
                              <w:sz w:val="14"/>
                              <w:szCs w:val="18"/>
                            </w:rPr>
                            <w:t>www.icvillabartolomea.gov.it</w:t>
                          </w:r>
                        </w:hyperlink>
                      </w:p>
                      <w:p w:rsidR="000869D9" w:rsidRDefault="000869D9" w:rsidP="000869D9">
                        <w:pPr>
                          <w:spacing w:before="60" w:after="0"/>
                          <w:ind w:left="1416"/>
                          <w:jc w:val="center"/>
                          <w:rPr>
                            <w:rFonts w:ascii="Arial" w:hAnsi="Arial" w:cs="Arial"/>
                            <w:color w:val="003300"/>
                            <w:sz w:val="14"/>
                            <w:szCs w:val="18"/>
                          </w:rPr>
                        </w:pPr>
                        <w:proofErr w:type="gramStart"/>
                        <w:r w:rsidRPr="00BA2EEF">
                          <w:rPr>
                            <w:rFonts w:ascii="Arial" w:hAnsi="Arial" w:cs="Arial"/>
                            <w:b/>
                            <w:color w:val="003300"/>
                            <w:sz w:val="14"/>
                            <w:szCs w:val="18"/>
                          </w:rPr>
                          <w:t>e-mail</w:t>
                        </w:r>
                        <w:proofErr w:type="gramEnd"/>
                        <w:r w:rsidRPr="00BA2EEF">
                          <w:rPr>
                            <w:rFonts w:ascii="Arial" w:hAnsi="Arial" w:cs="Arial"/>
                            <w:color w:val="003300"/>
                            <w:sz w:val="14"/>
                            <w:szCs w:val="18"/>
                          </w:rPr>
                          <w:t xml:space="preserve">: </w:t>
                        </w:r>
                        <w:hyperlink r:id="rId12" w:history="1">
                          <w:r w:rsidRPr="00BA2EEF">
                            <w:rPr>
                              <w:rFonts w:ascii="Arial" w:hAnsi="Arial" w:cs="Arial"/>
                              <w:color w:val="003300"/>
                              <w:sz w:val="14"/>
                              <w:szCs w:val="18"/>
                            </w:rPr>
                            <w:t>vric84600r@istruzione.it</w:t>
                          </w:r>
                        </w:hyperlink>
                        <w:r w:rsidRPr="00BA2EEF">
                          <w:rPr>
                            <w:rFonts w:ascii="Arial" w:hAnsi="Arial" w:cs="Arial"/>
                            <w:color w:val="003300"/>
                            <w:sz w:val="14"/>
                            <w:szCs w:val="18"/>
                          </w:rPr>
                          <w:t xml:space="preserve">  - </w:t>
                        </w:r>
                        <w:r w:rsidRPr="00BA2EEF">
                          <w:rPr>
                            <w:rFonts w:ascii="Arial" w:hAnsi="Arial" w:cs="Arial"/>
                            <w:b/>
                            <w:color w:val="003300"/>
                            <w:sz w:val="14"/>
                            <w:szCs w:val="18"/>
                          </w:rPr>
                          <w:t>PEC</w:t>
                        </w:r>
                        <w:r w:rsidRPr="00BA2EEF">
                          <w:rPr>
                            <w:rFonts w:ascii="Arial" w:hAnsi="Arial" w:cs="Arial"/>
                            <w:color w:val="003300"/>
                            <w:sz w:val="14"/>
                            <w:szCs w:val="18"/>
                          </w:rPr>
                          <w:t>:</w:t>
                        </w:r>
                        <w:r>
                          <w:rPr>
                            <w:rFonts w:ascii="Arial" w:hAnsi="Arial" w:cs="Arial"/>
                            <w:color w:val="003300"/>
                            <w:sz w:val="14"/>
                            <w:szCs w:val="18"/>
                          </w:rPr>
                          <w:t xml:space="preserve"> </w:t>
                        </w:r>
                        <w:hyperlink r:id="rId13" w:history="1">
                          <w:r w:rsidRPr="00580719">
                            <w:rPr>
                              <w:rStyle w:val="Collegamentoipertestuale"/>
                              <w:rFonts w:ascii="Arial" w:hAnsi="Arial" w:cs="Arial"/>
                              <w:sz w:val="14"/>
                              <w:szCs w:val="18"/>
                            </w:rPr>
                            <w:t>vric84600r@pec.istruzione.it</w:t>
                          </w:r>
                        </w:hyperlink>
                      </w:p>
                      <w:p w:rsidR="000869D9" w:rsidRPr="00997D55" w:rsidRDefault="000869D9" w:rsidP="000869D9">
                        <w:pPr>
                          <w:spacing w:before="60" w:after="0"/>
                          <w:ind w:left="1416"/>
                          <w:jc w:val="center"/>
                          <w:rPr>
                            <w:rFonts w:ascii="Arial" w:hAnsi="Arial" w:cs="Arial"/>
                            <w:color w:val="003300"/>
                            <w:sz w:val="14"/>
                            <w:szCs w:val="18"/>
                          </w:rPr>
                        </w:pPr>
                        <w:r w:rsidRPr="00997D55">
                          <w:rPr>
                            <w:rFonts w:ascii="Arial" w:hAnsi="Arial" w:cs="Arial"/>
                            <w:color w:val="003300"/>
                            <w:sz w:val="14"/>
                            <w:szCs w:val="18"/>
                          </w:rPr>
                          <w:t>C.F.: 82000230233</w:t>
                        </w:r>
                      </w:p>
                    </w:txbxContent>
                  </v:textbox>
                </v:shape>
                <w10:wrap anchorx="margin"/>
              </v:group>
            </w:pict>
          </mc:Fallback>
        </mc:AlternateContent>
      </w:r>
    </w:p>
    <w:p w:rsidR="000869D9" w:rsidRDefault="000869D9" w:rsidP="000869D9">
      <w:pPr>
        <w:spacing w:after="0" w:line="240" w:lineRule="auto"/>
      </w:pPr>
    </w:p>
    <w:p w:rsidR="000869D9" w:rsidRDefault="000869D9" w:rsidP="000869D9">
      <w:pPr>
        <w:spacing w:after="0" w:line="240" w:lineRule="auto"/>
      </w:pPr>
    </w:p>
    <w:p w:rsidR="000869D9" w:rsidRDefault="000869D9" w:rsidP="000869D9">
      <w:pPr>
        <w:spacing w:after="0" w:line="240" w:lineRule="auto"/>
      </w:pPr>
    </w:p>
    <w:p w:rsidR="000869D9" w:rsidRDefault="000869D9" w:rsidP="000869D9">
      <w:pPr>
        <w:spacing w:after="0" w:line="240" w:lineRule="auto"/>
      </w:pPr>
    </w:p>
    <w:p w:rsidR="000869D9" w:rsidRDefault="000869D9" w:rsidP="000869D9">
      <w:pPr>
        <w:jc w:val="center"/>
        <w:rPr>
          <w:b/>
          <w:u w:val="single"/>
        </w:rPr>
      </w:pPr>
    </w:p>
    <w:p w:rsidR="000869D9" w:rsidRDefault="000869D9" w:rsidP="000869D9">
      <w:pPr>
        <w:jc w:val="center"/>
        <w:rPr>
          <w:b/>
          <w:u w:val="single"/>
        </w:rPr>
      </w:pPr>
    </w:p>
    <w:p w:rsidR="000869D9" w:rsidRPr="00FA5219" w:rsidRDefault="000869D9" w:rsidP="000869D9">
      <w:pPr>
        <w:rPr>
          <w:b/>
          <w:color w:val="000000" w:themeColor="text1"/>
        </w:rPr>
      </w:pPr>
      <w:proofErr w:type="spellStart"/>
      <w:r w:rsidRPr="00FA5219">
        <w:rPr>
          <w:b/>
          <w:color w:val="000000" w:themeColor="text1"/>
        </w:rPr>
        <w:t>Prot</w:t>
      </w:r>
      <w:proofErr w:type="spellEnd"/>
      <w:r w:rsidRPr="00FA5219">
        <w:rPr>
          <w:b/>
          <w:color w:val="000000" w:themeColor="text1"/>
        </w:rPr>
        <w:t>. n.</w:t>
      </w:r>
      <w:r w:rsidR="005A430B" w:rsidRPr="00FA5219">
        <w:rPr>
          <w:b/>
          <w:color w:val="000000" w:themeColor="text1"/>
        </w:rPr>
        <w:t>2224/C27c</w:t>
      </w:r>
      <w:r w:rsidRPr="00FA5219">
        <w:rPr>
          <w:b/>
          <w:color w:val="000000" w:themeColor="text1"/>
        </w:rPr>
        <w:tab/>
      </w:r>
      <w:r w:rsidRPr="00FA5219">
        <w:rPr>
          <w:b/>
          <w:color w:val="000000" w:themeColor="text1"/>
        </w:rPr>
        <w:tab/>
      </w:r>
      <w:r w:rsidRPr="00FA5219">
        <w:rPr>
          <w:b/>
          <w:color w:val="000000" w:themeColor="text1"/>
        </w:rPr>
        <w:tab/>
      </w:r>
      <w:r w:rsidRPr="00FA5219">
        <w:rPr>
          <w:b/>
          <w:color w:val="000000" w:themeColor="text1"/>
        </w:rPr>
        <w:tab/>
      </w:r>
      <w:r w:rsidRPr="00FA5219">
        <w:rPr>
          <w:b/>
          <w:color w:val="000000" w:themeColor="text1"/>
        </w:rPr>
        <w:tab/>
      </w:r>
      <w:r w:rsidRPr="00FA5219">
        <w:rPr>
          <w:b/>
          <w:color w:val="000000" w:themeColor="text1"/>
        </w:rPr>
        <w:tab/>
      </w:r>
      <w:r w:rsidRPr="00FA5219">
        <w:rPr>
          <w:b/>
          <w:color w:val="000000" w:themeColor="text1"/>
        </w:rPr>
        <w:tab/>
        <w:t xml:space="preserve">Villa Bartolomea, </w:t>
      </w:r>
      <w:r w:rsidR="005A430B" w:rsidRPr="00FA5219">
        <w:rPr>
          <w:b/>
          <w:color w:val="000000" w:themeColor="text1"/>
        </w:rPr>
        <w:t>20/05/2016</w:t>
      </w:r>
    </w:p>
    <w:p w:rsidR="000869D9" w:rsidRPr="00FA5219" w:rsidRDefault="000869D9" w:rsidP="000869D9">
      <w:pPr>
        <w:rPr>
          <w:rFonts w:ascii="Times New Roman" w:hAnsi="Times New Roman"/>
          <w:b/>
          <w:i/>
          <w:color w:val="000000" w:themeColor="text1"/>
          <w:sz w:val="24"/>
          <w:szCs w:val="24"/>
        </w:rPr>
      </w:pPr>
      <w:r w:rsidRPr="00FA5219">
        <w:rPr>
          <w:color w:val="000000" w:themeColor="text1"/>
        </w:rPr>
        <w:t>CUP: C76J15000520007                                                                                                       CIG: Z0F1867CCB</w:t>
      </w:r>
    </w:p>
    <w:p w:rsidR="005A430B" w:rsidRPr="00FA5219" w:rsidRDefault="005A430B" w:rsidP="005A430B">
      <w:pPr>
        <w:jc w:val="center"/>
        <w:rPr>
          <w:rFonts w:ascii="Arial" w:hAnsi="Arial" w:cs="Arial"/>
          <w:color w:val="000000" w:themeColor="text1"/>
          <w:sz w:val="24"/>
          <w:szCs w:val="24"/>
        </w:rPr>
      </w:pPr>
      <w:r w:rsidRPr="00FA5219">
        <w:rPr>
          <w:rFonts w:ascii="Arial" w:hAnsi="Arial" w:cs="Arial"/>
          <w:color w:val="000000" w:themeColor="text1"/>
        </w:rPr>
        <w:t>DISCIPLINARE DELLA RDO N</w:t>
      </w:r>
      <w:r w:rsidRPr="00FA5219">
        <w:rPr>
          <w:rFonts w:ascii="Arial" w:hAnsi="Arial" w:cs="Arial"/>
          <w:color w:val="000000" w:themeColor="text1"/>
          <w:sz w:val="24"/>
          <w:szCs w:val="24"/>
        </w:rPr>
        <w:t>.</w:t>
      </w:r>
      <w:r w:rsidR="008A7D1F" w:rsidRPr="00FA5219">
        <w:rPr>
          <w:b/>
          <w:bCs/>
          <w:color w:val="000000" w:themeColor="text1"/>
          <w:sz w:val="24"/>
          <w:szCs w:val="24"/>
        </w:rPr>
        <w:t xml:space="preserve"> 1220137</w:t>
      </w:r>
    </w:p>
    <w:p w:rsidR="005A430B" w:rsidRPr="00FA5219" w:rsidRDefault="005A430B" w:rsidP="005A430B">
      <w:pPr>
        <w:jc w:val="center"/>
        <w:rPr>
          <w:rFonts w:ascii="Arial" w:hAnsi="Arial" w:cs="Arial"/>
          <w:color w:val="000000" w:themeColor="text1"/>
        </w:rPr>
      </w:pPr>
      <w:r w:rsidRPr="00FA5219">
        <w:rPr>
          <w:rFonts w:ascii="Arial" w:hAnsi="Arial" w:cs="Arial"/>
          <w:color w:val="000000" w:themeColor="text1"/>
        </w:rPr>
        <w:t>Lettera di invito</w:t>
      </w:r>
    </w:p>
    <w:p w:rsidR="005A430B" w:rsidRPr="00FA5219" w:rsidRDefault="005A430B" w:rsidP="005A430B">
      <w:pPr>
        <w:rPr>
          <w:rFonts w:ascii="Arial" w:hAnsi="Arial" w:cs="Arial"/>
          <w:color w:val="000000" w:themeColor="text1"/>
        </w:rPr>
      </w:pPr>
      <w:r w:rsidRPr="00FA5219">
        <w:rPr>
          <w:rFonts w:ascii="Arial" w:hAnsi="Arial" w:cs="Arial"/>
          <w:color w:val="000000" w:themeColor="text1"/>
        </w:rPr>
        <w:t>Progetto PON “10.8.1.A2- FESRPON-VE-2015-40” realizzazione, ampliamento o adeguamento delle infrastrutture di rete LAN/WLAN Asse II Infrastrutture per l’istruzione- Fondo Europeo di Sviluppo Regionale (FESR)- Obiettivo specifico-10.8, “Digitalmente connessi”</w:t>
      </w:r>
    </w:p>
    <w:p w:rsidR="005A430B" w:rsidRPr="00FA5219" w:rsidRDefault="005A430B" w:rsidP="005A430B">
      <w:pPr>
        <w:jc w:val="center"/>
        <w:rPr>
          <w:rFonts w:ascii="Arial" w:hAnsi="Arial" w:cs="Arial"/>
          <w:color w:val="000000" w:themeColor="text1"/>
        </w:rPr>
      </w:pPr>
      <w:r w:rsidRPr="00FA5219">
        <w:rPr>
          <w:rFonts w:ascii="Arial" w:hAnsi="Arial" w:cs="Arial"/>
          <w:color w:val="000000" w:themeColor="text1"/>
        </w:rPr>
        <w:t>PREMESSA</w:t>
      </w:r>
    </w:p>
    <w:p w:rsidR="000869D9" w:rsidRPr="00FA5219" w:rsidRDefault="000869D9" w:rsidP="000869D9">
      <w:pPr>
        <w:spacing w:after="0" w:line="240" w:lineRule="auto"/>
        <w:jc w:val="both"/>
        <w:rPr>
          <w:rFonts w:ascii="Times New Roman" w:hAnsi="Times New Roman"/>
          <w:color w:val="000000" w:themeColor="text1"/>
          <w:sz w:val="24"/>
          <w:szCs w:val="24"/>
        </w:rPr>
      </w:pPr>
    </w:p>
    <w:tbl>
      <w:tblPr>
        <w:tblW w:w="9639" w:type="dxa"/>
        <w:tblInd w:w="70" w:type="dxa"/>
        <w:tblCellMar>
          <w:left w:w="70" w:type="dxa"/>
          <w:right w:w="70" w:type="dxa"/>
        </w:tblCellMar>
        <w:tblLook w:val="04A0" w:firstRow="1" w:lastRow="0" w:firstColumn="1" w:lastColumn="0" w:noHBand="0" w:noVBand="1"/>
      </w:tblPr>
      <w:tblGrid>
        <w:gridCol w:w="9639"/>
      </w:tblGrid>
      <w:tr w:rsidR="00FA5219" w:rsidRPr="00FA5219" w:rsidTr="00767DAF">
        <w:trPr>
          <w:trHeight w:val="1530"/>
        </w:trPr>
        <w:tc>
          <w:tcPr>
            <w:tcW w:w="9639" w:type="dxa"/>
            <w:tcBorders>
              <w:top w:val="nil"/>
              <w:left w:val="nil"/>
              <w:bottom w:val="nil"/>
              <w:right w:val="nil"/>
            </w:tcBorders>
            <w:shd w:val="clear" w:color="auto" w:fill="auto"/>
            <w:vAlign w:val="bottom"/>
          </w:tcPr>
          <w:p w:rsidR="000869D9" w:rsidRPr="00FA5219" w:rsidRDefault="000869D9" w:rsidP="005A430B">
            <w:pPr>
              <w:spacing w:after="0" w:line="240" w:lineRule="auto"/>
              <w:jc w:val="both"/>
              <w:rPr>
                <w:rFonts w:ascii="Verdana" w:hAnsi="Verdana"/>
                <w:color w:val="000000" w:themeColor="text1"/>
                <w:sz w:val="20"/>
                <w:szCs w:val="20"/>
              </w:rPr>
            </w:pPr>
            <w:r w:rsidRPr="00FA5219">
              <w:rPr>
                <w:rFonts w:ascii="Verdana" w:hAnsi="Verdana"/>
                <w:color w:val="000000" w:themeColor="text1"/>
                <w:sz w:val="20"/>
                <w:szCs w:val="20"/>
              </w:rPr>
              <w:t xml:space="preserve">Nell’ambito del </w:t>
            </w:r>
            <w:r w:rsidRPr="00FA5219">
              <w:rPr>
                <w:rFonts w:ascii="Verdana" w:hAnsi="Verdana"/>
                <w:b/>
                <w:color w:val="000000" w:themeColor="text1"/>
                <w:sz w:val="20"/>
                <w:szCs w:val="20"/>
              </w:rPr>
              <w:t>PON FESR PROGRAMMA OPERATIVO NAZIONALE 2014/15</w:t>
            </w:r>
            <w:r w:rsidRPr="00FA5219">
              <w:rPr>
                <w:rFonts w:ascii="Verdana" w:hAnsi="Verdana"/>
                <w:color w:val="000000" w:themeColor="text1"/>
                <w:sz w:val="20"/>
                <w:szCs w:val="20"/>
              </w:rPr>
              <w:t xml:space="preserve"> Fondo Europeo di Sviluppo Regionale (FESR) Programma Operativo nazionale 2914-2020 Asse II Infrastrutture per l’istruzione Avvio Port. N. AOODGEFID/9035 del 13 luglio 2015 </w:t>
            </w:r>
            <w:r w:rsidRPr="00FA5219">
              <w:rPr>
                <w:rFonts w:ascii="Verdana" w:hAnsi="Verdana"/>
                <w:b/>
                <w:color w:val="000000" w:themeColor="text1"/>
                <w:sz w:val="20"/>
                <w:szCs w:val="20"/>
              </w:rPr>
              <w:t>si intende affidare in economia, mediante procedura comparativa di cui all’art. 34 del D.I. 44/2001 tramite richiesta d’offerta (RDO) sul Mercato Elettronico della Pubblica Amministrazione (MEPA</w:t>
            </w:r>
            <w:proofErr w:type="gramStart"/>
            <w:r w:rsidRPr="00FA5219">
              <w:rPr>
                <w:rFonts w:ascii="Verdana" w:hAnsi="Verdana"/>
                <w:b/>
                <w:color w:val="000000" w:themeColor="text1"/>
                <w:sz w:val="20"/>
                <w:szCs w:val="20"/>
              </w:rPr>
              <w:t>) ,</w:t>
            </w:r>
            <w:proofErr w:type="gramEnd"/>
            <w:r w:rsidRPr="00FA5219">
              <w:rPr>
                <w:rFonts w:ascii="Verdana" w:hAnsi="Verdana"/>
                <w:b/>
                <w:color w:val="000000" w:themeColor="text1"/>
                <w:sz w:val="20"/>
                <w:szCs w:val="20"/>
              </w:rPr>
              <w:t xml:space="preserve"> per il relativi bandi ICT  2009</w:t>
            </w:r>
            <w:r w:rsidRPr="00FA5219">
              <w:rPr>
                <w:rFonts w:ascii="Verdana" w:hAnsi="Verdana"/>
                <w:color w:val="000000" w:themeColor="text1"/>
                <w:sz w:val="20"/>
                <w:szCs w:val="20"/>
              </w:rPr>
              <w:t xml:space="preserve"> , e della Determina del Dirigente Scolastico </w:t>
            </w:r>
            <w:proofErr w:type="spellStart"/>
            <w:r w:rsidRPr="00FA5219">
              <w:rPr>
                <w:rFonts w:ascii="Verdana" w:hAnsi="Verdana"/>
                <w:color w:val="000000" w:themeColor="text1"/>
                <w:sz w:val="20"/>
                <w:szCs w:val="20"/>
              </w:rPr>
              <w:t>prot</w:t>
            </w:r>
            <w:proofErr w:type="spellEnd"/>
            <w:r w:rsidRPr="00FA5219">
              <w:rPr>
                <w:rFonts w:ascii="Verdana" w:hAnsi="Verdana"/>
                <w:color w:val="000000" w:themeColor="text1"/>
                <w:sz w:val="20"/>
                <w:szCs w:val="20"/>
              </w:rPr>
              <w:t xml:space="preserve">. n. </w:t>
            </w:r>
            <w:r w:rsidR="005A430B" w:rsidRPr="00FA5219">
              <w:rPr>
                <w:rFonts w:ascii="Verdana" w:hAnsi="Verdana"/>
                <w:color w:val="000000" w:themeColor="text1"/>
                <w:sz w:val="20"/>
                <w:szCs w:val="20"/>
              </w:rPr>
              <w:t xml:space="preserve">223/C27/c </w:t>
            </w:r>
            <w:r w:rsidRPr="00FA5219">
              <w:rPr>
                <w:rFonts w:ascii="Verdana" w:hAnsi="Verdana"/>
                <w:color w:val="000000" w:themeColor="text1"/>
                <w:sz w:val="20"/>
                <w:szCs w:val="20"/>
              </w:rPr>
              <w:t xml:space="preserve">del </w:t>
            </w:r>
            <w:r w:rsidR="005A430B" w:rsidRPr="00FA5219">
              <w:rPr>
                <w:rFonts w:ascii="Verdana" w:hAnsi="Verdana"/>
                <w:color w:val="000000" w:themeColor="text1"/>
                <w:sz w:val="20"/>
                <w:szCs w:val="20"/>
              </w:rPr>
              <w:t>20/05/2016</w:t>
            </w:r>
            <w:r w:rsidRPr="00FA5219">
              <w:rPr>
                <w:rFonts w:ascii="Verdana" w:hAnsi="Verdana"/>
                <w:color w:val="000000" w:themeColor="text1"/>
                <w:sz w:val="20"/>
                <w:szCs w:val="20"/>
              </w:rPr>
              <w:t xml:space="preserve">, la realizzazione del citato progetto riguardante la fornitura e l’installazione di attrezzature </w:t>
            </w:r>
            <w:proofErr w:type="gramStart"/>
            <w:r w:rsidRPr="00FA5219">
              <w:rPr>
                <w:rFonts w:ascii="Verdana" w:hAnsi="Verdana"/>
                <w:color w:val="000000" w:themeColor="text1"/>
                <w:sz w:val="20"/>
                <w:szCs w:val="20"/>
              </w:rPr>
              <w:t>e  impiantistica</w:t>
            </w:r>
            <w:proofErr w:type="gramEnd"/>
            <w:r w:rsidRPr="00FA5219">
              <w:rPr>
                <w:rFonts w:ascii="Verdana" w:hAnsi="Verdana"/>
                <w:color w:val="000000" w:themeColor="text1"/>
                <w:sz w:val="20"/>
                <w:szCs w:val="20"/>
              </w:rPr>
              <w:t xml:space="preserve"> reti </w:t>
            </w:r>
            <w:proofErr w:type="spellStart"/>
            <w:r w:rsidRPr="00FA5219">
              <w:rPr>
                <w:rFonts w:ascii="Verdana" w:hAnsi="Verdana"/>
                <w:color w:val="000000" w:themeColor="text1"/>
                <w:sz w:val="20"/>
                <w:szCs w:val="20"/>
              </w:rPr>
              <w:t>lan</w:t>
            </w:r>
            <w:proofErr w:type="spellEnd"/>
            <w:r w:rsidRPr="00FA5219">
              <w:rPr>
                <w:rFonts w:ascii="Verdana" w:hAnsi="Verdana"/>
                <w:color w:val="000000" w:themeColor="text1"/>
                <w:sz w:val="20"/>
                <w:szCs w:val="20"/>
              </w:rPr>
              <w:t>/</w:t>
            </w:r>
            <w:proofErr w:type="spellStart"/>
            <w:r w:rsidRPr="00FA5219">
              <w:rPr>
                <w:rFonts w:ascii="Verdana" w:hAnsi="Verdana"/>
                <w:color w:val="000000" w:themeColor="text1"/>
                <w:sz w:val="20"/>
                <w:szCs w:val="20"/>
              </w:rPr>
              <w:t>Wlan</w:t>
            </w:r>
            <w:proofErr w:type="spellEnd"/>
            <w:r w:rsidRPr="00FA5219">
              <w:rPr>
                <w:rFonts w:ascii="Verdana" w:hAnsi="Verdana"/>
                <w:color w:val="000000" w:themeColor="text1"/>
                <w:sz w:val="20"/>
                <w:szCs w:val="20"/>
              </w:rPr>
              <w:t xml:space="preserve"> e servizi connessi come  da matrice acquisti relativa al Progetto identificato con codice :</w:t>
            </w:r>
            <w:r w:rsidRPr="00FA5219">
              <w:rPr>
                <w:rFonts w:ascii="Verdana" w:hAnsi="Verdana"/>
                <w:b/>
                <w:color w:val="000000" w:themeColor="text1"/>
                <w:sz w:val="20"/>
                <w:szCs w:val="20"/>
              </w:rPr>
              <w:t>10.8.1.A2 –FESRPON-VE-2015-40 “Digitalmente connessi “</w:t>
            </w:r>
          </w:p>
        </w:tc>
      </w:tr>
      <w:tr w:rsidR="00FA5219" w:rsidRPr="00FA5219" w:rsidTr="00767DAF">
        <w:trPr>
          <w:trHeight w:val="300"/>
        </w:trPr>
        <w:tc>
          <w:tcPr>
            <w:tcW w:w="9639" w:type="dxa"/>
            <w:tcBorders>
              <w:top w:val="nil"/>
              <w:left w:val="nil"/>
              <w:bottom w:val="nil"/>
              <w:right w:val="nil"/>
            </w:tcBorders>
            <w:shd w:val="clear" w:color="auto" w:fill="auto"/>
            <w:vAlign w:val="bottom"/>
          </w:tcPr>
          <w:p w:rsidR="000869D9" w:rsidRPr="00FA5219" w:rsidRDefault="000869D9" w:rsidP="00767DAF">
            <w:pPr>
              <w:spacing w:after="0" w:line="240" w:lineRule="auto"/>
              <w:jc w:val="both"/>
              <w:rPr>
                <w:rFonts w:ascii="Times New Roman" w:hAnsi="Times New Roman"/>
                <w:color w:val="000000" w:themeColor="text1"/>
                <w:sz w:val="24"/>
                <w:szCs w:val="24"/>
              </w:rPr>
            </w:pPr>
          </w:p>
          <w:p w:rsidR="000869D9" w:rsidRPr="00FA5219" w:rsidRDefault="000869D9" w:rsidP="00767DAF">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La fornitura dovrà essere realizzata secondo le modalità e le specifiche definite nel presente disciplinare con la formula “</w:t>
            </w:r>
            <w:r w:rsidRPr="00FA5219">
              <w:rPr>
                <w:rFonts w:ascii="Times New Roman" w:hAnsi="Times New Roman"/>
                <w:color w:val="000000" w:themeColor="text1"/>
                <w:sz w:val="24"/>
                <w:szCs w:val="24"/>
                <w:u w:val="single"/>
              </w:rPr>
              <w:t>chiavi in mano”.</w:t>
            </w:r>
            <w:r w:rsidRPr="00FA5219">
              <w:rPr>
                <w:rFonts w:ascii="Times New Roman" w:hAnsi="Times New Roman"/>
                <w:color w:val="000000" w:themeColor="text1"/>
                <w:sz w:val="24"/>
                <w:szCs w:val="24"/>
              </w:rPr>
              <w:t xml:space="preserve"> </w:t>
            </w:r>
          </w:p>
        </w:tc>
      </w:tr>
      <w:tr w:rsidR="00FA5219" w:rsidRPr="00FA5219" w:rsidTr="00767DAF">
        <w:trPr>
          <w:trHeight w:val="645"/>
        </w:trPr>
        <w:tc>
          <w:tcPr>
            <w:tcW w:w="9639" w:type="dxa"/>
            <w:tcBorders>
              <w:top w:val="nil"/>
              <w:left w:val="nil"/>
              <w:bottom w:val="nil"/>
              <w:right w:val="nil"/>
            </w:tcBorders>
            <w:shd w:val="clear" w:color="auto" w:fill="auto"/>
            <w:vAlign w:val="bottom"/>
          </w:tcPr>
          <w:p w:rsidR="000869D9" w:rsidRPr="00FA5219" w:rsidRDefault="000869D9" w:rsidP="00464591">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Codesta impresa, ove interessata, è invitata a presentare la propria migliore offerta tecnico – economica per la realizzazione dell’attività in oggetto entro e non oltre le ore 12,00 del giorno </w:t>
            </w:r>
            <w:r w:rsidR="00464591" w:rsidRPr="00FA5219">
              <w:rPr>
                <w:rFonts w:ascii="Times New Roman" w:hAnsi="Times New Roman"/>
                <w:color w:val="000000" w:themeColor="text1"/>
                <w:sz w:val="24"/>
                <w:szCs w:val="24"/>
              </w:rPr>
              <w:t>31/05/</w:t>
            </w:r>
            <w:proofErr w:type="gramStart"/>
            <w:r w:rsidR="00464591" w:rsidRPr="00FA5219">
              <w:rPr>
                <w:rFonts w:ascii="Times New Roman" w:hAnsi="Times New Roman"/>
                <w:color w:val="000000" w:themeColor="text1"/>
                <w:sz w:val="24"/>
                <w:szCs w:val="24"/>
              </w:rPr>
              <w:t xml:space="preserve">2016 </w:t>
            </w:r>
            <w:r w:rsidRPr="00FA5219">
              <w:rPr>
                <w:rFonts w:ascii="Times New Roman" w:hAnsi="Times New Roman"/>
                <w:color w:val="000000" w:themeColor="text1"/>
                <w:sz w:val="24"/>
                <w:szCs w:val="24"/>
              </w:rPr>
              <w:t xml:space="preserve"> </w:t>
            </w:r>
            <w:r w:rsidRPr="00FA5219">
              <w:rPr>
                <w:rFonts w:ascii="Times New Roman" w:hAnsi="Times New Roman"/>
                <w:b/>
                <w:color w:val="000000" w:themeColor="text1"/>
                <w:sz w:val="24"/>
                <w:szCs w:val="24"/>
                <w:u w:val="single"/>
              </w:rPr>
              <w:t>e</w:t>
            </w:r>
            <w:proofErr w:type="gramEnd"/>
            <w:r w:rsidRPr="00FA5219">
              <w:rPr>
                <w:rFonts w:ascii="Times New Roman" w:hAnsi="Times New Roman"/>
                <w:b/>
                <w:color w:val="000000" w:themeColor="text1"/>
                <w:sz w:val="24"/>
                <w:szCs w:val="24"/>
                <w:u w:val="single"/>
              </w:rPr>
              <w:t xml:space="preserve"> comunque entro la data indicata a sistema.</w:t>
            </w:r>
          </w:p>
        </w:tc>
      </w:tr>
      <w:tr w:rsidR="00FA5219" w:rsidRPr="00FA5219" w:rsidTr="00767DAF">
        <w:trPr>
          <w:trHeight w:val="930"/>
        </w:trPr>
        <w:tc>
          <w:tcPr>
            <w:tcW w:w="9639" w:type="dxa"/>
            <w:tcBorders>
              <w:top w:val="nil"/>
              <w:left w:val="nil"/>
              <w:bottom w:val="nil"/>
              <w:right w:val="nil"/>
            </w:tcBorders>
            <w:shd w:val="clear" w:color="auto" w:fill="auto"/>
            <w:vAlign w:val="center"/>
          </w:tcPr>
          <w:p w:rsidR="000869D9" w:rsidRPr="00FA5219" w:rsidRDefault="000869D9" w:rsidP="00767DAF">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Si prega di voler comunicare il mancato interesse a partecipare all’indicata procedura.</w:t>
            </w:r>
            <w:r w:rsidRPr="00FA5219">
              <w:rPr>
                <w:rFonts w:ascii="Times New Roman" w:hAnsi="Times New Roman"/>
                <w:color w:val="000000" w:themeColor="text1"/>
                <w:sz w:val="24"/>
                <w:szCs w:val="24"/>
              </w:rPr>
              <w:br/>
              <w:t>Le offerte tecnico-economiche, o le eventuali comunicazioni di mancato interesse a partecipare alla procedura, dovranno essere trasmesse unicamente attraverso il sistema.</w:t>
            </w:r>
          </w:p>
        </w:tc>
      </w:tr>
      <w:tr w:rsidR="00FA5219" w:rsidRPr="00FA5219" w:rsidTr="00767DAF">
        <w:trPr>
          <w:trHeight w:val="1020"/>
        </w:trPr>
        <w:tc>
          <w:tcPr>
            <w:tcW w:w="9639" w:type="dxa"/>
            <w:tcBorders>
              <w:top w:val="nil"/>
              <w:left w:val="nil"/>
              <w:bottom w:val="nil"/>
              <w:right w:val="nil"/>
            </w:tcBorders>
            <w:shd w:val="clear" w:color="auto" w:fill="auto"/>
            <w:vAlign w:val="bottom"/>
          </w:tcPr>
          <w:p w:rsidR="000869D9" w:rsidRPr="00FA5219" w:rsidRDefault="000869D9" w:rsidP="00767DAF">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Procedura promossa da Istituto Comprensivo Statale “</w:t>
            </w:r>
            <w:proofErr w:type="spellStart"/>
            <w:r w:rsidRPr="00FA5219">
              <w:rPr>
                <w:rFonts w:ascii="Times New Roman" w:hAnsi="Times New Roman"/>
                <w:color w:val="000000" w:themeColor="text1"/>
                <w:sz w:val="24"/>
                <w:szCs w:val="24"/>
              </w:rPr>
              <w:t>C.Ederle</w:t>
            </w:r>
            <w:proofErr w:type="spellEnd"/>
            <w:r w:rsidRPr="00FA5219">
              <w:rPr>
                <w:rFonts w:ascii="Times New Roman" w:hAnsi="Times New Roman"/>
                <w:color w:val="000000" w:themeColor="text1"/>
                <w:sz w:val="24"/>
                <w:szCs w:val="24"/>
              </w:rPr>
              <w:t>” Villa Bartolomea (Verona</w:t>
            </w:r>
            <w:proofErr w:type="gramStart"/>
            <w:r w:rsidRPr="00FA5219">
              <w:rPr>
                <w:rFonts w:ascii="Times New Roman" w:hAnsi="Times New Roman"/>
                <w:color w:val="000000" w:themeColor="text1"/>
                <w:sz w:val="24"/>
                <w:szCs w:val="24"/>
              </w:rPr>
              <w:t>) ,</w:t>
            </w:r>
            <w:proofErr w:type="gramEnd"/>
            <w:r w:rsidRPr="00FA5219">
              <w:rPr>
                <w:rFonts w:ascii="Times New Roman" w:hAnsi="Times New Roman"/>
                <w:color w:val="000000" w:themeColor="text1"/>
                <w:sz w:val="24"/>
                <w:szCs w:val="24"/>
              </w:rPr>
              <w:t xml:space="preserve"> per l’acquisto di </w:t>
            </w:r>
            <w:proofErr w:type="spellStart"/>
            <w:r w:rsidRPr="00FA5219">
              <w:rPr>
                <w:rFonts w:ascii="Times New Roman" w:hAnsi="Times New Roman"/>
                <w:color w:val="000000" w:themeColor="text1"/>
                <w:sz w:val="24"/>
                <w:szCs w:val="24"/>
              </w:rPr>
              <w:t>istallazione</w:t>
            </w:r>
            <w:proofErr w:type="spellEnd"/>
            <w:r w:rsidRPr="00FA5219">
              <w:rPr>
                <w:rFonts w:ascii="Times New Roman" w:hAnsi="Times New Roman"/>
                <w:color w:val="000000" w:themeColor="text1"/>
                <w:sz w:val="24"/>
                <w:szCs w:val="24"/>
              </w:rPr>
              <w:t xml:space="preserve"> e cablaggio della rete </w:t>
            </w:r>
            <w:proofErr w:type="spellStart"/>
            <w:r w:rsidRPr="00FA5219">
              <w:rPr>
                <w:rFonts w:ascii="Times New Roman" w:hAnsi="Times New Roman"/>
                <w:color w:val="000000" w:themeColor="text1"/>
                <w:sz w:val="24"/>
                <w:szCs w:val="24"/>
              </w:rPr>
              <w:t>lan</w:t>
            </w:r>
            <w:proofErr w:type="spellEnd"/>
            <w:r w:rsidRPr="00FA5219">
              <w:rPr>
                <w:rFonts w:ascii="Times New Roman" w:hAnsi="Times New Roman"/>
                <w:color w:val="000000" w:themeColor="text1"/>
                <w:sz w:val="24"/>
                <w:szCs w:val="24"/>
              </w:rPr>
              <w:t>/</w:t>
            </w:r>
            <w:proofErr w:type="spellStart"/>
            <w:r w:rsidRPr="00FA5219">
              <w:rPr>
                <w:rFonts w:ascii="Times New Roman" w:hAnsi="Times New Roman"/>
                <w:color w:val="000000" w:themeColor="text1"/>
                <w:sz w:val="24"/>
                <w:szCs w:val="24"/>
              </w:rPr>
              <w:t>wlan</w:t>
            </w:r>
            <w:proofErr w:type="spellEnd"/>
            <w:r w:rsidRPr="00FA5219">
              <w:rPr>
                <w:rFonts w:ascii="Times New Roman" w:hAnsi="Times New Roman"/>
                <w:color w:val="000000" w:themeColor="text1"/>
                <w:sz w:val="24"/>
                <w:szCs w:val="24"/>
              </w:rPr>
              <w:t xml:space="preserve"> e dei relativi servizi connessi mediante  'richiesta di offerta” (</w:t>
            </w:r>
            <w:proofErr w:type="spellStart"/>
            <w:r w:rsidRPr="00FA5219">
              <w:rPr>
                <w:rFonts w:ascii="Times New Roman" w:hAnsi="Times New Roman"/>
                <w:color w:val="000000" w:themeColor="text1"/>
                <w:sz w:val="24"/>
                <w:szCs w:val="24"/>
              </w:rPr>
              <w:t>RdO</w:t>
            </w:r>
            <w:proofErr w:type="spellEnd"/>
            <w:r w:rsidRPr="00FA5219">
              <w:rPr>
                <w:rFonts w:ascii="Times New Roman" w:hAnsi="Times New Roman"/>
                <w:color w:val="000000" w:themeColor="text1"/>
                <w:sz w:val="24"/>
                <w:szCs w:val="24"/>
              </w:rPr>
              <w:t xml:space="preserve"> da ora innanzi) nell’ambito del Mercato Elettronico della P.A., MEPA, per i bandi: ICT 2009.</w:t>
            </w:r>
          </w:p>
        </w:tc>
      </w:tr>
      <w:tr w:rsidR="00FA5219" w:rsidRPr="00FA5219" w:rsidTr="00767DAF">
        <w:trPr>
          <w:trHeight w:val="1335"/>
        </w:trPr>
        <w:tc>
          <w:tcPr>
            <w:tcW w:w="9639" w:type="dxa"/>
            <w:tcBorders>
              <w:top w:val="nil"/>
              <w:left w:val="nil"/>
              <w:bottom w:val="nil"/>
              <w:right w:val="nil"/>
            </w:tcBorders>
            <w:shd w:val="clear" w:color="auto" w:fill="auto"/>
            <w:vAlign w:val="center"/>
          </w:tcPr>
          <w:p w:rsidR="000869D9" w:rsidRPr="00FA5219" w:rsidRDefault="000869D9" w:rsidP="00464591">
            <w:pPr>
              <w:spacing w:after="0" w:line="240" w:lineRule="auto"/>
              <w:ind w:left="-70"/>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lastRenderedPageBreak/>
              <w:t>I termini entro i quali poter inoltrare richieste di chiarimento sono</w:t>
            </w:r>
            <w:r w:rsidR="005A430B" w:rsidRPr="00FA5219">
              <w:rPr>
                <w:rFonts w:ascii="Times New Roman" w:hAnsi="Times New Roman"/>
                <w:color w:val="000000" w:themeColor="text1"/>
                <w:sz w:val="24"/>
                <w:szCs w:val="24"/>
              </w:rPr>
              <w:t xml:space="preserve"> indicati nel riepilogo della RD</w:t>
            </w:r>
            <w:r w:rsidRPr="00FA5219">
              <w:rPr>
                <w:rFonts w:ascii="Times New Roman" w:hAnsi="Times New Roman"/>
                <w:color w:val="000000" w:themeColor="text1"/>
                <w:sz w:val="24"/>
                <w:szCs w:val="24"/>
              </w:rPr>
              <w:t>O a sistema. Le risposte alle richieste di chiarimento saranno inviate prima della scadenza dei predetti termini a tutti i partecipanti per via telematica attraverso la funzione dedicata nel Mercato Elettronico della Pubblica Amministrazione (MEPA).</w:t>
            </w:r>
          </w:p>
        </w:tc>
      </w:tr>
    </w:tbl>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Premesso che l’intento della stazione appaltante è la realizzazione del progetto nella sua interezza e non la mera fornitura di attrezzature, sarà cura dei fornitori invitati prevedere gli eventuali adattamenti (cavetterie, adattatori, spinotti, canaline, impianti ecc.) indispensabili al corretto funzionamento dei materiali forniti, in sintonia con gli scopi del progetto stesso al fine di valutare tutte le circostanze che possano portare a formulare l'offerta. </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E’ pertanto richiesto </w:t>
      </w:r>
      <w:r w:rsidRPr="00FA5219">
        <w:rPr>
          <w:rFonts w:ascii="Times New Roman" w:hAnsi="Times New Roman"/>
          <w:b/>
          <w:color w:val="000000" w:themeColor="text1"/>
          <w:sz w:val="24"/>
          <w:szCs w:val="24"/>
        </w:rPr>
        <w:t xml:space="preserve">tassativamente, </w:t>
      </w:r>
      <w:r w:rsidRPr="00FA5219">
        <w:rPr>
          <w:rFonts w:ascii="Times New Roman" w:hAnsi="Times New Roman"/>
          <w:color w:val="000000" w:themeColor="text1"/>
          <w:sz w:val="24"/>
          <w:szCs w:val="24"/>
        </w:rPr>
        <w:t xml:space="preserve">pena esclusione dalla gara, il sopralluogo che consenta alle aziende di valutare lo stato reale dei luoghi nei quali dovranno essere consegnate e installate le attrezzature richieste, nonché tutte le circostanze che possano portare a formulare l’offerta. </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Le attrezzature richieste sono quelle inserite nel Capitolato Tecnico della presente RDO inserito a </w:t>
      </w:r>
      <w:proofErr w:type="gramStart"/>
      <w:r w:rsidRPr="00FA5219">
        <w:rPr>
          <w:rFonts w:ascii="Times New Roman" w:hAnsi="Times New Roman"/>
          <w:color w:val="000000" w:themeColor="text1"/>
          <w:sz w:val="24"/>
          <w:szCs w:val="24"/>
        </w:rPr>
        <w:t>sistema  come</w:t>
      </w:r>
      <w:proofErr w:type="gramEnd"/>
      <w:r w:rsidRPr="00FA5219">
        <w:rPr>
          <w:rFonts w:ascii="Times New Roman" w:hAnsi="Times New Roman"/>
          <w:color w:val="000000" w:themeColor="text1"/>
          <w:sz w:val="24"/>
          <w:szCs w:val="24"/>
        </w:rPr>
        <w:t xml:space="preserve"> </w:t>
      </w:r>
      <w:r w:rsidRPr="00FA5219">
        <w:rPr>
          <w:rFonts w:ascii="Times New Roman" w:hAnsi="Times New Roman"/>
          <w:color w:val="000000" w:themeColor="text1"/>
          <w:sz w:val="24"/>
          <w:szCs w:val="24"/>
          <w:u w:val="single"/>
        </w:rPr>
        <w:t>allegato 2</w:t>
      </w:r>
      <w:r w:rsidRPr="00FA5219">
        <w:rPr>
          <w:rFonts w:ascii="Times New Roman" w:hAnsi="Times New Roman"/>
          <w:color w:val="000000" w:themeColor="text1"/>
          <w:sz w:val="24"/>
          <w:szCs w:val="24"/>
        </w:rPr>
        <w:t xml:space="preserve"> . Le attrezzature richieste sono:</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12</w:t>
      </w:r>
      <w:r w:rsidR="005A430B" w:rsidRPr="00FA5219">
        <w:rPr>
          <w:rFonts w:ascii="Times New Roman" w:hAnsi="Times New Roman"/>
          <w:color w:val="000000" w:themeColor="text1"/>
          <w:sz w:val="24"/>
          <w:szCs w:val="24"/>
        </w:rPr>
        <w:tab/>
      </w:r>
      <w:r w:rsidRPr="00FA5219">
        <w:rPr>
          <w:rFonts w:ascii="Times New Roman" w:hAnsi="Times New Roman"/>
          <w:color w:val="000000" w:themeColor="text1"/>
          <w:sz w:val="24"/>
          <w:szCs w:val="24"/>
        </w:rPr>
        <w:t xml:space="preserve">ACCESS POINT </w:t>
      </w:r>
    </w:p>
    <w:p w:rsidR="000869D9" w:rsidRPr="00FA5219" w:rsidRDefault="0053234F"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3</w:t>
      </w:r>
      <w:r w:rsidR="000869D9" w:rsidRPr="00FA5219">
        <w:rPr>
          <w:rFonts w:ascii="Times New Roman" w:hAnsi="Times New Roman"/>
          <w:color w:val="000000" w:themeColor="text1"/>
          <w:sz w:val="24"/>
          <w:szCs w:val="24"/>
        </w:rPr>
        <w:t xml:space="preserve"> </w:t>
      </w:r>
      <w:r w:rsidR="005A430B" w:rsidRPr="00FA5219">
        <w:rPr>
          <w:rFonts w:ascii="Times New Roman" w:hAnsi="Times New Roman"/>
          <w:color w:val="000000" w:themeColor="text1"/>
          <w:sz w:val="24"/>
          <w:szCs w:val="24"/>
        </w:rPr>
        <w:tab/>
      </w:r>
      <w:r w:rsidR="000869D9" w:rsidRPr="00FA5219">
        <w:rPr>
          <w:rFonts w:ascii="Times New Roman" w:hAnsi="Times New Roman"/>
          <w:color w:val="000000" w:themeColor="text1"/>
          <w:sz w:val="24"/>
          <w:szCs w:val="24"/>
        </w:rPr>
        <w:t>SWICH RETE 8 PORTE GIGA</w:t>
      </w:r>
    </w:p>
    <w:p w:rsidR="000869D9" w:rsidRPr="00FA5219" w:rsidRDefault="000869D9" w:rsidP="000869D9">
      <w:pPr>
        <w:spacing w:after="0" w:line="240" w:lineRule="auto"/>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1 </w:t>
      </w:r>
      <w:r w:rsidR="005A430B" w:rsidRPr="00FA5219">
        <w:rPr>
          <w:rFonts w:ascii="Times New Roman" w:hAnsi="Times New Roman"/>
          <w:color w:val="000000" w:themeColor="text1"/>
          <w:sz w:val="24"/>
          <w:szCs w:val="24"/>
        </w:rPr>
        <w:tab/>
      </w:r>
      <w:r w:rsidRPr="00FA5219">
        <w:rPr>
          <w:rFonts w:ascii="Times New Roman" w:hAnsi="Times New Roman"/>
          <w:color w:val="000000" w:themeColor="text1"/>
          <w:sz w:val="24"/>
          <w:szCs w:val="24"/>
        </w:rPr>
        <w:t xml:space="preserve">SWICH RETE 16 PORTE GIGA      </w:t>
      </w:r>
    </w:p>
    <w:p w:rsidR="000869D9" w:rsidRPr="00FA5219" w:rsidRDefault="0053234F"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3</w:t>
      </w:r>
      <w:r w:rsidR="000869D9" w:rsidRPr="00FA5219">
        <w:rPr>
          <w:rFonts w:ascii="Times New Roman" w:hAnsi="Times New Roman"/>
          <w:color w:val="000000" w:themeColor="text1"/>
          <w:sz w:val="24"/>
          <w:szCs w:val="24"/>
        </w:rPr>
        <w:t xml:space="preserve"> </w:t>
      </w:r>
      <w:r w:rsidR="005A430B" w:rsidRPr="00FA5219">
        <w:rPr>
          <w:rFonts w:ascii="Times New Roman" w:hAnsi="Times New Roman"/>
          <w:color w:val="000000" w:themeColor="text1"/>
          <w:sz w:val="24"/>
          <w:szCs w:val="24"/>
        </w:rPr>
        <w:tab/>
      </w:r>
      <w:r w:rsidR="000869D9" w:rsidRPr="00FA5219">
        <w:rPr>
          <w:rFonts w:ascii="Times New Roman" w:hAnsi="Times New Roman"/>
          <w:color w:val="000000" w:themeColor="text1"/>
          <w:sz w:val="24"/>
          <w:szCs w:val="24"/>
        </w:rPr>
        <w:t>ARMADIO RACK</w:t>
      </w:r>
    </w:p>
    <w:p w:rsidR="000869D9" w:rsidRPr="00FA5219" w:rsidRDefault="000869D9" w:rsidP="000869D9">
      <w:pPr>
        <w:spacing w:after="0" w:line="240" w:lineRule="auto"/>
        <w:jc w:val="both"/>
        <w:rPr>
          <w:rFonts w:ascii="Times New Roman" w:hAnsi="Times New Roman"/>
          <w:color w:val="000000" w:themeColor="text1"/>
          <w:sz w:val="24"/>
          <w:szCs w:val="24"/>
        </w:rPr>
      </w:pPr>
    </w:p>
    <w:p w:rsidR="0053234F" w:rsidRPr="00FA5219" w:rsidRDefault="000869D9" w:rsidP="000869D9">
      <w:pPr>
        <w:rPr>
          <w:b/>
          <w:color w:val="000000" w:themeColor="text1"/>
          <w:u w:val="single"/>
        </w:rPr>
      </w:pPr>
      <w:r w:rsidRPr="00FA5219">
        <w:rPr>
          <w:b/>
          <w:color w:val="000000" w:themeColor="text1"/>
          <w:u w:val="single"/>
        </w:rPr>
        <w:t xml:space="preserve">Importo a base </w:t>
      </w:r>
      <w:proofErr w:type="gramStart"/>
      <w:r w:rsidRPr="00FA5219">
        <w:rPr>
          <w:b/>
          <w:color w:val="000000" w:themeColor="text1"/>
          <w:u w:val="single"/>
        </w:rPr>
        <w:t>d’asta  €</w:t>
      </w:r>
      <w:proofErr w:type="gramEnd"/>
      <w:r w:rsidRPr="00FA5219">
        <w:rPr>
          <w:b/>
          <w:color w:val="000000" w:themeColor="text1"/>
          <w:u w:val="single"/>
        </w:rPr>
        <w:t xml:space="preserve">. </w:t>
      </w:r>
      <w:r w:rsidR="00464591" w:rsidRPr="00FA5219">
        <w:rPr>
          <w:b/>
          <w:color w:val="000000" w:themeColor="text1"/>
          <w:u w:val="single"/>
        </w:rPr>
        <w:t>5.</w:t>
      </w:r>
      <w:r w:rsidR="0053234F" w:rsidRPr="00FA5219">
        <w:rPr>
          <w:b/>
          <w:color w:val="000000" w:themeColor="text1"/>
          <w:u w:val="single"/>
        </w:rPr>
        <w:t>087</w:t>
      </w:r>
      <w:r w:rsidR="005A430B" w:rsidRPr="00FA5219">
        <w:rPr>
          <w:b/>
          <w:color w:val="000000" w:themeColor="text1"/>
          <w:u w:val="single"/>
        </w:rPr>
        <w:t xml:space="preserve">,00   Iva esclusa </w:t>
      </w:r>
      <w:r w:rsidRPr="00FA5219">
        <w:rPr>
          <w:b/>
          <w:color w:val="000000" w:themeColor="text1"/>
          <w:u w:val="single"/>
        </w:rPr>
        <w:t xml:space="preserve">per </w:t>
      </w:r>
      <w:proofErr w:type="gramStart"/>
      <w:r w:rsidRPr="00FA5219">
        <w:rPr>
          <w:b/>
          <w:color w:val="000000" w:themeColor="text1"/>
          <w:u w:val="single"/>
        </w:rPr>
        <w:t xml:space="preserve">forniture, </w:t>
      </w:r>
      <w:r w:rsidR="0053234F" w:rsidRPr="00FA5219">
        <w:rPr>
          <w:b/>
          <w:color w:val="000000" w:themeColor="text1"/>
          <w:u w:val="single"/>
        </w:rPr>
        <w:t xml:space="preserve"> </w:t>
      </w:r>
      <w:r w:rsidRPr="00FA5219">
        <w:rPr>
          <w:b/>
          <w:color w:val="000000" w:themeColor="text1"/>
          <w:u w:val="single"/>
        </w:rPr>
        <w:t>€</w:t>
      </w:r>
      <w:proofErr w:type="gramEnd"/>
      <w:r w:rsidRPr="00FA5219">
        <w:rPr>
          <w:b/>
          <w:color w:val="000000" w:themeColor="text1"/>
          <w:u w:val="single"/>
        </w:rPr>
        <w:t>. 76,</w:t>
      </w:r>
      <w:proofErr w:type="gramStart"/>
      <w:r w:rsidRPr="00FA5219">
        <w:rPr>
          <w:b/>
          <w:color w:val="000000" w:themeColor="text1"/>
          <w:u w:val="single"/>
        </w:rPr>
        <w:t>30</w:t>
      </w:r>
      <w:r w:rsidR="0053234F" w:rsidRPr="00FA5219">
        <w:rPr>
          <w:b/>
          <w:color w:val="000000" w:themeColor="text1"/>
          <w:u w:val="single"/>
        </w:rPr>
        <w:t xml:space="preserve"> </w:t>
      </w:r>
      <w:r w:rsidR="0066659B" w:rsidRPr="00FA5219">
        <w:rPr>
          <w:b/>
          <w:color w:val="000000" w:themeColor="text1"/>
          <w:u w:val="single"/>
        </w:rPr>
        <w:t xml:space="preserve"> </w:t>
      </w:r>
      <w:r w:rsidR="0053234F" w:rsidRPr="00FA5219">
        <w:rPr>
          <w:b/>
          <w:color w:val="000000" w:themeColor="text1"/>
          <w:u w:val="single"/>
        </w:rPr>
        <w:t>iva</w:t>
      </w:r>
      <w:proofErr w:type="gramEnd"/>
      <w:r w:rsidR="0053234F" w:rsidRPr="00FA5219">
        <w:rPr>
          <w:b/>
          <w:color w:val="000000" w:themeColor="text1"/>
          <w:u w:val="single"/>
        </w:rPr>
        <w:t xml:space="preserve"> esclusa </w:t>
      </w:r>
      <w:r w:rsidRPr="00FA5219">
        <w:rPr>
          <w:b/>
          <w:color w:val="000000" w:themeColor="text1"/>
          <w:u w:val="single"/>
        </w:rPr>
        <w:t>per piccoli adattamenti edilizi ed €. 119,</w:t>
      </w:r>
      <w:proofErr w:type="gramStart"/>
      <w:r w:rsidRPr="00FA5219">
        <w:rPr>
          <w:b/>
          <w:color w:val="000000" w:themeColor="text1"/>
          <w:u w:val="single"/>
        </w:rPr>
        <w:t xml:space="preserve">70 </w:t>
      </w:r>
      <w:r w:rsidR="0053234F" w:rsidRPr="00FA5219">
        <w:rPr>
          <w:b/>
          <w:color w:val="000000" w:themeColor="text1"/>
          <w:u w:val="single"/>
        </w:rPr>
        <w:t xml:space="preserve"> iva</w:t>
      </w:r>
      <w:proofErr w:type="gramEnd"/>
      <w:r w:rsidR="0053234F" w:rsidRPr="00FA5219">
        <w:rPr>
          <w:b/>
          <w:color w:val="000000" w:themeColor="text1"/>
          <w:u w:val="single"/>
        </w:rPr>
        <w:t xml:space="preserve"> esclusa </w:t>
      </w:r>
      <w:r w:rsidRPr="00FA5219">
        <w:rPr>
          <w:b/>
          <w:color w:val="000000" w:themeColor="text1"/>
          <w:u w:val="single"/>
        </w:rPr>
        <w:t xml:space="preserve">per addestramento del personale  </w:t>
      </w:r>
      <w:r w:rsidR="0053234F" w:rsidRPr="00FA5219">
        <w:rPr>
          <w:b/>
          <w:color w:val="000000" w:themeColor="text1"/>
          <w:u w:val="single"/>
        </w:rPr>
        <w:t xml:space="preserve">. </w:t>
      </w:r>
    </w:p>
    <w:p w:rsidR="000869D9" w:rsidRPr="00FA5219" w:rsidRDefault="0053234F" w:rsidP="000869D9">
      <w:pPr>
        <w:rPr>
          <w:b/>
          <w:color w:val="000000" w:themeColor="text1"/>
          <w:u w:val="single"/>
        </w:rPr>
      </w:pPr>
      <w:r w:rsidRPr="00FA5219">
        <w:rPr>
          <w:b/>
          <w:color w:val="000000" w:themeColor="text1"/>
          <w:u w:val="single"/>
        </w:rPr>
        <w:t>Importo complessivo €.  5.283,</w:t>
      </w:r>
      <w:proofErr w:type="gramStart"/>
      <w:r w:rsidRPr="00FA5219">
        <w:rPr>
          <w:b/>
          <w:color w:val="000000" w:themeColor="text1"/>
          <w:u w:val="single"/>
        </w:rPr>
        <w:t>00  (</w:t>
      </w:r>
      <w:proofErr w:type="gramEnd"/>
      <w:r w:rsidRPr="00FA5219">
        <w:rPr>
          <w:b/>
          <w:color w:val="000000" w:themeColor="text1"/>
          <w:u w:val="single"/>
        </w:rPr>
        <w:t>iva esclusa)</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Il Responsabile del procedimento ai sensi dell’art. </w:t>
      </w:r>
      <w:proofErr w:type="gramStart"/>
      <w:r w:rsidRPr="00FA5219">
        <w:rPr>
          <w:rFonts w:ascii="Times New Roman" w:hAnsi="Times New Roman"/>
          <w:color w:val="000000" w:themeColor="text1"/>
          <w:sz w:val="24"/>
          <w:szCs w:val="24"/>
        </w:rPr>
        <w:t>31 ,</w:t>
      </w:r>
      <w:proofErr w:type="gramEnd"/>
      <w:r w:rsidRPr="00FA5219">
        <w:rPr>
          <w:rFonts w:ascii="Times New Roman" w:hAnsi="Times New Roman"/>
          <w:color w:val="000000" w:themeColor="text1"/>
          <w:sz w:val="24"/>
          <w:szCs w:val="24"/>
        </w:rPr>
        <w:t xml:space="preserve"> del </w:t>
      </w:r>
      <w:proofErr w:type="spellStart"/>
      <w:r w:rsidRPr="00FA5219">
        <w:rPr>
          <w:rFonts w:ascii="Times New Roman" w:hAnsi="Times New Roman"/>
          <w:color w:val="000000" w:themeColor="text1"/>
          <w:sz w:val="24"/>
          <w:szCs w:val="24"/>
        </w:rPr>
        <w:t>D.Lgs</w:t>
      </w:r>
      <w:proofErr w:type="spellEnd"/>
      <w:r w:rsidRPr="00FA5219">
        <w:rPr>
          <w:rFonts w:ascii="Times New Roman" w:hAnsi="Times New Roman"/>
          <w:color w:val="000000" w:themeColor="text1"/>
          <w:sz w:val="24"/>
          <w:szCs w:val="24"/>
        </w:rPr>
        <w:t xml:space="preserve"> n.50/16,  è il  Dirigente Scolastico Dott.ssa Nadia Micheletto.</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Il contratto avrà come oggetto la fornitura delle attrezzature </w:t>
      </w:r>
      <w:r w:rsidR="00464591" w:rsidRPr="00FA5219">
        <w:rPr>
          <w:rFonts w:ascii="Times New Roman" w:hAnsi="Times New Roman"/>
          <w:color w:val="000000" w:themeColor="text1"/>
          <w:sz w:val="24"/>
          <w:szCs w:val="24"/>
        </w:rPr>
        <w:t xml:space="preserve">nella formula </w:t>
      </w:r>
      <w:r w:rsidR="00464591" w:rsidRPr="00FA5219">
        <w:rPr>
          <w:rFonts w:ascii="Times New Roman" w:hAnsi="Times New Roman"/>
          <w:color w:val="000000" w:themeColor="text1"/>
          <w:sz w:val="24"/>
          <w:szCs w:val="24"/>
          <w:u w:val="single"/>
        </w:rPr>
        <w:t>“chiave in mano “</w:t>
      </w:r>
      <w:r w:rsidRPr="00FA5219">
        <w:rPr>
          <w:rFonts w:ascii="Times New Roman" w:hAnsi="Times New Roman"/>
          <w:color w:val="000000" w:themeColor="text1"/>
          <w:sz w:val="24"/>
          <w:szCs w:val="24"/>
        </w:rPr>
        <w:t xml:space="preserve">nonché la prestazione dei servizi di manutenzione ed assistenza per la durata di 24 (ventiquattro) </w:t>
      </w:r>
      <w:proofErr w:type="gramStart"/>
      <w:r w:rsidRPr="00FA5219">
        <w:rPr>
          <w:rFonts w:ascii="Times New Roman" w:hAnsi="Times New Roman"/>
          <w:color w:val="000000" w:themeColor="text1"/>
          <w:sz w:val="24"/>
          <w:szCs w:val="24"/>
        </w:rPr>
        <w:t>mesi,  dalla</w:t>
      </w:r>
      <w:proofErr w:type="gramEnd"/>
      <w:r w:rsidRPr="00FA5219">
        <w:rPr>
          <w:rFonts w:ascii="Times New Roman" w:hAnsi="Times New Roman"/>
          <w:color w:val="000000" w:themeColor="text1"/>
          <w:sz w:val="24"/>
          <w:szCs w:val="24"/>
        </w:rPr>
        <w:t xml:space="preserve"> data di accettazione della fornitura, così come previsto  </w:t>
      </w:r>
      <w:r w:rsidR="00464591" w:rsidRPr="00FA5219">
        <w:rPr>
          <w:rFonts w:ascii="Times New Roman" w:hAnsi="Times New Roman"/>
          <w:color w:val="000000" w:themeColor="text1"/>
          <w:sz w:val="24"/>
          <w:szCs w:val="24"/>
        </w:rPr>
        <w:t>dal presente disciplinare.</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pStyle w:val="NormaleWeb"/>
        <w:tabs>
          <w:tab w:val="left" w:pos="0"/>
        </w:tabs>
        <w:spacing w:before="0" w:beforeAutospacing="0" w:after="0" w:afterAutospacing="0"/>
        <w:rPr>
          <w:b/>
          <w:bCs/>
          <w:iCs/>
          <w:color w:val="000000" w:themeColor="text1"/>
          <w:u w:val="single"/>
        </w:rPr>
      </w:pPr>
      <w:r w:rsidRPr="00FA5219">
        <w:rPr>
          <w:b/>
          <w:bCs/>
          <w:iCs/>
          <w:color w:val="000000" w:themeColor="text1"/>
        </w:rPr>
        <w:t xml:space="preserve">1    </w:t>
      </w:r>
      <w:r w:rsidRPr="00FA5219">
        <w:rPr>
          <w:b/>
          <w:bCs/>
          <w:iCs/>
          <w:color w:val="000000" w:themeColor="text1"/>
          <w:u w:val="single"/>
        </w:rPr>
        <w:t>OGGETTO DELLA GARA</w:t>
      </w:r>
    </w:p>
    <w:p w:rsidR="000869D9" w:rsidRPr="00FA5219" w:rsidRDefault="000869D9" w:rsidP="000869D9">
      <w:pPr>
        <w:pStyle w:val="NormaleWeb"/>
        <w:tabs>
          <w:tab w:val="left" w:pos="0"/>
        </w:tabs>
        <w:spacing w:before="0" w:beforeAutospacing="0" w:after="0" w:afterAutospacing="0"/>
        <w:rPr>
          <w:b/>
          <w:bCs/>
          <w:iCs/>
          <w:color w:val="000000" w:themeColor="text1"/>
          <w:u w:val="single"/>
        </w:rPr>
      </w:pPr>
    </w:p>
    <w:p w:rsidR="000869D9" w:rsidRPr="00FA5219" w:rsidRDefault="000869D9" w:rsidP="000869D9">
      <w:pPr>
        <w:pStyle w:val="Paragrafoelenco"/>
        <w:spacing w:after="0" w:line="240" w:lineRule="auto"/>
        <w:ind w:left="0"/>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In esecuzione all’approvazione dei progetti cofinanziati dal </w:t>
      </w:r>
      <w:r w:rsidRPr="00FA5219">
        <w:rPr>
          <w:rFonts w:ascii="Times New Roman" w:hAnsi="Times New Roman"/>
          <w:b/>
          <w:color w:val="000000" w:themeColor="text1"/>
          <w:sz w:val="24"/>
          <w:szCs w:val="24"/>
        </w:rPr>
        <w:t xml:space="preserve">PON FSR 10.8.1.A2 –FESRPON-VE-2015-40 </w:t>
      </w:r>
      <w:r w:rsidRPr="00FA5219">
        <w:rPr>
          <w:rFonts w:ascii="Times New Roman" w:hAnsi="Times New Roman"/>
          <w:color w:val="000000" w:themeColor="text1"/>
          <w:sz w:val="24"/>
          <w:szCs w:val="24"/>
        </w:rPr>
        <w:t>è indetta una gara d’appalto per la fornitura, con la formula del</w:t>
      </w:r>
      <w:r w:rsidRPr="00FA5219">
        <w:rPr>
          <w:rFonts w:ascii="Times New Roman" w:hAnsi="Times New Roman"/>
          <w:b/>
          <w:color w:val="000000" w:themeColor="text1"/>
          <w:sz w:val="24"/>
          <w:szCs w:val="24"/>
        </w:rPr>
        <w:t xml:space="preserve"> “chiavi in mano” </w:t>
      </w:r>
      <w:r w:rsidRPr="00FA5219">
        <w:rPr>
          <w:rFonts w:ascii="Times New Roman" w:hAnsi="Times New Roman"/>
          <w:color w:val="000000" w:themeColor="text1"/>
          <w:sz w:val="24"/>
          <w:szCs w:val="24"/>
        </w:rPr>
        <w:t>di attrezzature elencate nell’Allegato 2 – Capitolato Tecnico – presso le 4 sedi (plessi) della Stazione Appaltante. In ossequio alle disposizioni vigenti in materia di pubbliche forniture sotto soglia di rilievo Comunitario, si richiede la migliore offerta ai sensi dell’art. 9</w:t>
      </w:r>
      <w:r w:rsidR="0066659B" w:rsidRPr="00FA5219">
        <w:rPr>
          <w:rFonts w:ascii="Times New Roman" w:hAnsi="Times New Roman"/>
          <w:color w:val="000000" w:themeColor="text1"/>
          <w:sz w:val="24"/>
          <w:szCs w:val="24"/>
        </w:rPr>
        <w:t>5</w:t>
      </w:r>
      <w:r w:rsidRPr="00FA5219">
        <w:rPr>
          <w:rFonts w:ascii="Times New Roman" w:hAnsi="Times New Roman"/>
          <w:color w:val="000000" w:themeColor="text1"/>
          <w:sz w:val="24"/>
          <w:szCs w:val="24"/>
        </w:rPr>
        <w:t xml:space="preserve"> del Dlgs.50/16.</w:t>
      </w:r>
    </w:p>
    <w:p w:rsidR="000869D9" w:rsidRPr="00FA5219" w:rsidRDefault="000869D9" w:rsidP="000869D9">
      <w:pPr>
        <w:pStyle w:val="Paragrafoelenco"/>
        <w:spacing w:after="0" w:line="240" w:lineRule="auto"/>
        <w:ind w:left="0"/>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Il presente disciplinare ha per oggetto: </w:t>
      </w:r>
    </w:p>
    <w:p w:rsidR="000869D9" w:rsidRPr="00FA5219" w:rsidRDefault="000869D9" w:rsidP="000869D9">
      <w:pPr>
        <w:pStyle w:val="Paragrafoelenco"/>
        <w:spacing w:after="0" w:line="240" w:lineRule="auto"/>
        <w:ind w:left="0" w:firstLine="11"/>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a. La fornitura di </w:t>
      </w:r>
      <w:r w:rsidR="00464591" w:rsidRPr="00FA5219">
        <w:rPr>
          <w:rFonts w:ascii="Times New Roman" w:hAnsi="Times New Roman"/>
          <w:color w:val="000000" w:themeColor="text1"/>
          <w:sz w:val="24"/>
          <w:szCs w:val="24"/>
        </w:rPr>
        <w:t>attrezzature nuove di fabbrica descritte nel capitolato.</w:t>
      </w:r>
      <w:r w:rsidRPr="00FA5219">
        <w:rPr>
          <w:rFonts w:ascii="Times New Roman" w:hAnsi="Times New Roman"/>
          <w:color w:val="000000" w:themeColor="text1"/>
          <w:sz w:val="24"/>
          <w:szCs w:val="24"/>
        </w:rPr>
        <w:t xml:space="preserve">  </w:t>
      </w:r>
    </w:p>
    <w:p w:rsidR="000869D9" w:rsidRPr="00FA5219" w:rsidRDefault="000869D9" w:rsidP="000869D9">
      <w:pPr>
        <w:pStyle w:val="Paragrafoelenco"/>
        <w:spacing w:after="0" w:line="240" w:lineRule="auto"/>
        <w:ind w:left="0"/>
        <w:rPr>
          <w:rFonts w:ascii="Times New Roman" w:hAnsi="Times New Roman"/>
          <w:color w:val="000000" w:themeColor="text1"/>
          <w:sz w:val="24"/>
          <w:szCs w:val="24"/>
        </w:rPr>
      </w:pPr>
      <w:r w:rsidRPr="00FA5219">
        <w:rPr>
          <w:rFonts w:ascii="Times New Roman" w:hAnsi="Times New Roman"/>
          <w:color w:val="000000" w:themeColor="text1"/>
          <w:sz w:val="24"/>
          <w:szCs w:val="24"/>
        </w:rPr>
        <w:t>b. L’istallazione</w:t>
      </w:r>
      <w:r w:rsidR="00464591" w:rsidRPr="00FA5219">
        <w:rPr>
          <w:rFonts w:ascii="Times New Roman" w:hAnsi="Times New Roman"/>
          <w:color w:val="000000" w:themeColor="text1"/>
          <w:sz w:val="24"/>
          <w:szCs w:val="24"/>
        </w:rPr>
        <w:t>, cablaggio, configurazione ed</w:t>
      </w:r>
      <w:r w:rsidRPr="00FA5219">
        <w:rPr>
          <w:rFonts w:ascii="Times New Roman" w:hAnsi="Times New Roman"/>
          <w:color w:val="000000" w:themeColor="text1"/>
          <w:sz w:val="24"/>
          <w:szCs w:val="24"/>
        </w:rPr>
        <w:t xml:space="preserve"> collaudo delle attrezzature; </w:t>
      </w:r>
      <w:r w:rsidRPr="00FA5219">
        <w:rPr>
          <w:rFonts w:ascii="Times New Roman" w:hAnsi="Times New Roman"/>
          <w:color w:val="000000" w:themeColor="text1"/>
          <w:sz w:val="24"/>
          <w:szCs w:val="24"/>
        </w:rPr>
        <w:br/>
        <w:t xml:space="preserve">c. L’addestramento del personale della scuola all’ uso delle stesse. </w:t>
      </w:r>
    </w:p>
    <w:p w:rsidR="000869D9" w:rsidRPr="00FA5219" w:rsidRDefault="000869D9" w:rsidP="000869D9">
      <w:pPr>
        <w:pStyle w:val="Paragrafoelenco"/>
        <w:spacing w:after="0" w:line="240" w:lineRule="auto"/>
        <w:rPr>
          <w:rFonts w:ascii="Times New Roman" w:hAnsi="Times New Roman"/>
          <w:color w:val="000000" w:themeColor="text1"/>
          <w:sz w:val="24"/>
          <w:szCs w:val="24"/>
        </w:rPr>
      </w:pPr>
    </w:p>
    <w:p w:rsidR="000869D9" w:rsidRPr="00FA5219" w:rsidRDefault="000869D9" w:rsidP="000869D9">
      <w:pPr>
        <w:spacing w:after="0" w:line="240" w:lineRule="auto"/>
        <w:ind w:left="360" w:hanging="360"/>
        <w:jc w:val="both"/>
        <w:rPr>
          <w:rFonts w:ascii="Times New Roman" w:hAnsi="Times New Roman"/>
          <w:b/>
          <w:bCs/>
          <w:iCs/>
          <w:color w:val="000000" w:themeColor="text1"/>
          <w:sz w:val="24"/>
          <w:szCs w:val="24"/>
          <w:u w:val="single"/>
        </w:rPr>
      </w:pPr>
      <w:proofErr w:type="gramStart"/>
      <w:r w:rsidRPr="00FA5219">
        <w:rPr>
          <w:rFonts w:ascii="Times New Roman" w:hAnsi="Times New Roman"/>
          <w:b/>
          <w:bCs/>
          <w:iCs/>
          <w:color w:val="000000" w:themeColor="text1"/>
          <w:sz w:val="24"/>
          <w:szCs w:val="24"/>
        </w:rPr>
        <w:t xml:space="preserve">2 </w:t>
      </w:r>
      <w:r w:rsidRPr="00FA5219">
        <w:rPr>
          <w:rFonts w:ascii="Times New Roman" w:hAnsi="Times New Roman"/>
          <w:b/>
          <w:bCs/>
          <w:iCs/>
          <w:color w:val="000000" w:themeColor="text1"/>
          <w:sz w:val="24"/>
          <w:szCs w:val="24"/>
          <w:u w:val="single"/>
        </w:rPr>
        <w:t xml:space="preserve"> SOGGETTI</w:t>
      </w:r>
      <w:proofErr w:type="gramEnd"/>
      <w:r w:rsidRPr="00FA5219">
        <w:rPr>
          <w:rFonts w:ascii="Times New Roman" w:hAnsi="Times New Roman"/>
          <w:b/>
          <w:bCs/>
          <w:iCs/>
          <w:color w:val="000000" w:themeColor="text1"/>
          <w:sz w:val="24"/>
          <w:szCs w:val="24"/>
          <w:u w:val="single"/>
        </w:rPr>
        <w:t xml:space="preserve"> AMMESSI ALLA GARA</w:t>
      </w:r>
    </w:p>
    <w:p w:rsidR="000869D9" w:rsidRPr="00FA5219" w:rsidRDefault="000869D9" w:rsidP="000869D9">
      <w:pPr>
        <w:pStyle w:val="Paragrafoelenco"/>
        <w:spacing w:after="0" w:line="240" w:lineRule="auto"/>
        <w:ind w:left="360"/>
        <w:rPr>
          <w:rFonts w:ascii="Times New Roman" w:hAnsi="Times New Roman"/>
          <w:color w:val="000000" w:themeColor="text1"/>
          <w:sz w:val="24"/>
          <w:szCs w:val="24"/>
        </w:rPr>
      </w:pPr>
    </w:p>
    <w:p w:rsidR="000869D9" w:rsidRPr="00FA5219" w:rsidRDefault="000869D9" w:rsidP="000869D9">
      <w:pPr>
        <w:widowControl w:val="0"/>
        <w:autoSpaceDE w:val="0"/>
        <w:autoSpaceDN w:val="0"/>
        <w:adjustRightInd w:val="0"/>
        <w:spacing w:before="25" w:after="0" w:line="280" w:lineRule="exact"/>
        <w:ind w:right="34"/>
        <w:jc w:val="both"/>
        <w:rPr>
          <w:rFonts w:ascii="Times New Roman" w:hAnsi="Times New Roman"/>
          <w:color w:val="000000" w:themeColor="text1"/>
        </w:rPr>
      </w:pPr>
      <w:r w:rsidRPr="00FA5219">
        <w:rPr>
          <w:rFonts w:ascii="Times New Roman" w:hAnsi="Times New Roman"/>
          <w:color w:val="000000" w:themeColor="text1"/>
          <w:sz w:val="24"/>
          <w:szCs w:val="24"/>
        </w:rPr>
        <w:t xml:space="preserve">Possono partecipare alla presente gara i soggetti individuati tramite indagine di mercato per la manifestazione di interesse, di cui all’avviso </w:t>
      </w:r>
      <w:proofErr w:type="spellStart"/>
      <w:r w:rsidRPr="00FA5219">
        <w:rPr>
          <w:rFonts w:ascii="Times New Roman" w:hAnsi="Times New Roman"/>
          <w:color w:val="000000" w:themeColor="text1"/>
          <w:sz w:val="24"/>
          <w:szCs w:val="24"/>
        </w:rPr>
        <w:t>p</w:t>
      </w:r>
      <w:r w:rsidRPr="00FA5219">
        <w:rPr>
          <w:rFonts w:ascii="Times New Roman" w:hAnsi="Times New Roman"/>
          <w:color w:val="000000" w:themeColor="text1"/>
        </w:rPr>
        <w:t>rot</w:t>
      </w:r>
      <w:proofErr w:type="spellEnd"/>
      <w:r w:rsidRPr="00FA5219">
        <w:rPr>
          <w:rFonts w:ascii="Times New Roman" w:hAnsi="Times New Roman"/>
          <w:color w:val="000000" w:themeColor="text1"/>
        </w:rPr>
        <w:t>. n. 612/C27c del 16/02/2016</w:t>
      </w:r>
    </w:p>
    <w:p w:rsidR="000869D9" w:rsidRPr="00FA5219" w:rsidRDefault="000869D9" w:rsidP="000869D9">
      <w:pPr>
        <w:spacing w:after="0" w:line="240" w:lineRule="auto"/>
        <w:jc w:val="both"/>
        <w:rPr>
          <w:rFonts w:ascii="Times New Roman" w:hAnsi="Times New Roman"/>
          <w:b/>
          <w:color w:val="000000" w:themeColor="text1"/>
          <w:sz w:val="24"/>
          <w:szCs w:val="24"/>
          <w:u w:val="single"/>
        </w:rPr>
      </w:pPr>
      <w:proofErr w:type="gramStart"/>
      <w:r w:rsidRPr="00FA5219">
        <w:rPr>
          <w:rFonts w:ascii="Times New Roman" w:hAnsi="Times New Roman"/>
          <w:b/>
          <w:color w:val="000000" w:themeColor="text1"/>
          <w:sz w:val="24"/>
          <w:szCs w:val="24"/>
        </w:rPr>
        <w:t xml:space="preserve">3  </w:t>
      </w:r>
      <w:r w:rsidRPr="00FA5219">
        <w:rPr>
          <w:rFonts w:ascii="Times New Roman" w:hAnsi="Times New Roman"/>
          <w:b/>
          <w:color w:val="000000" w:themeColor="text1"/>
          <w:sz w:val="24"/>
          <w:szCs w:val="24"/>
          <w:u w:val="single"/>
        </w:rPr>
        <w:t>INDICAZIONE</w:t>
      </w:r>
      <w:proofErr w:type="gramEnd"/>
      <w:r w:rsidRPr="00FA5219">
        <w:rPr>
          <w:rFonts w:ascii="Times New Roman" w:hAnsi="Times New Roman"/>
          <w:b/>
          <w:color w:val="000000" w:themeColor="text1"/>
          <w:sz w:val="24"/>
          <w:szCs w:val="24"/>
          <w:u w:val="single"/>
        </w:rPr>
        <w:t xml:space="preserve"> CIG E TRACCIABILITA’ FLUSSI FINANZIARI</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Per consentire gli adempimenti previsti dalla L.136/2010 così come modificata e integrata dal Decreto Legge 12 novembre 2010 n. 187 si comunica che il CIG del lotto unico è </w:t>
      </w:r>
      <w:r w:rsidRPr="00FA5219">
        <w:rPr>
          <w:rFonts w:ascii="Times New Roman" w:hAnsi="Times New Roman"/>
          <w:b/>
          <w:color w:val="000000" w:themeColor="text1"/>
          <w:sz w:val="24"/>
          <w:szCs w:val="24"/>
        </w:rPr>
        <w:t>Z0F1867CCB</w:t>
      </w:r>
      <w:r w:rsidRPr="00FA5219">
        <w:rPr>
          <w:rFonts w:ascii="Times New Roman" w:hAnsi="Times New Roman"/>
          <w:color w:val="000000" w:themeColor="text1"/>
          <w:sz w:val="24"/>
          <w:szCs w:val="24"/>
        </w:rPr>
        <w:t xml:space="preserve">.  In particolare, si rammenta che il fornitore " aggiudicatario assume gli obblighi di tracciabilità di cui </w:t>
      </w:r>
      <w:r w:rsidRPr="00FA5219">
        <w:rPr>
          <w:rFonts w:ascii="Times New Roman" w:hAnsi="Times New Roman"/>
          <w:color w:val="000000" w:themeColor="text1"/>
          <w:sz w:val="24"/>
          <w:szCs w:val="24"/>
        </w:rPr>
        <w:lastRenderedPageBreak/>
        <w:t xml:space="preserve">alla predetta normativa, pena la nullità assoluta del contratto. La scrivente amministrazione si riserva la </w:t>
      </w:r>
      <w:proofErr w:type="gramStart"/>
      <w:r w:rsidRPr="00FA5219">
        <w:rPr>
          <w:rFonts w:ascii="Times New Roman" w:hAnsi="Times New Roman"/>
          <w:color w:val="000000" w:themeColor="text1"/>
          <w:sz w:val="24"/>
          <w:szCs w:val="24"/>
        </w:rPr>
        <w:t>facoltà  di</w:t>
      </w:r>
      <w:proofErr w:type="gramEnd"/>
      <w:r w:rsidRPr="00FA5219">
        <w:rPr>
          <w:rFonts w:ascii="Times New Roman" w:hAnsi="Times New Roman"/>
          <w:color w:val="000000" w:themeColor="text1"/>
          <w:sz w:val="24"/>
          <w:szCs w:val="24"/>
        </w:rPr>
        <w:t xml:space="preserve"> attuare eventuali verifiche.</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b/>
          <w:color w:val="000000" w:themeColor="text1"/>
          <w:sz w:val="24"/>
          <w:szCs w:val="24"/>
          <w:u w:val="single"/>
        </w:rPr>
      </w:pPr>
      <w:r w:rsidRPr="00FA5219">
        <w:rPr>
          <w:rFonts w:ascii="Times New Roman" w:hAnsi="Times New Roman"/>
          <w:b/>
          <w:color w:val="000000" w:themeColor="text1"/>
          <w:sz w:val="24"/>
          <w:szCs w:val="24"/>
        </w:rPr>
        <w:t xml:space="preserve">4 </w:t>
      </w:r>
      <w:r w:rsidRPr="00FA5219">
        <w:rPr>
          <w:rFonts w:ascii="Times New Roman" w:hAnsi="Times New Roman"/>
          <w:b/>
          <w:color w:val="000000" w:themeColor="text1"/>
          <w:sz w:val="24"/>
          <w:szCs w:val="24"/>
          <w:u w:val="single"/>
        </w:rPr>
        <w:t>SICUREZZA</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Oneri della sicurezza (art. 95, comma 10, del D.lgs. n. 50/16)</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Per quanto concerne gli oneri della sicurezza relativi alla presente procedura il prezzo complessivo indicato dal concorrente deve intendersi comprensivo di tali costi sicurezza.</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Se i costi di cui al precedente periodo sono superiori a zero, i concorrenti dovranno indicare in sede di offerta la stima dei costi relativi alla sicurezza </w:t>
      </w:r>
      <w:r w:rsidR="00634287" w:rsidRPr="00FA5219">
        <w:rPr>
          <w:rFonts w:ascii="Times New Roman" w:hAnsi="Times New Roman"/>
          <w:color w:val="000000" w:themeColor="text1"/>
          <w:sz w:val="24"/>
          <w:szCs w:val="24"/>
        </w:rPr>
        <w:t>ai sensi della normativa vigente.</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b/>
          <w:bCs/>
          <w:color w:val="000000" w:themeColor="text1"/>
          <w:sz w:val="24"/>
          <w:szCs w:val="24"/>
        </w:rPr>
      </w:pPr>
      <w:r w:rsidRPr="00FA5219">
        <w:rPr>
          <w:rFonts w:ascii="Times New Roman" w:hAnsi="Times New Roman"/>
          <w:b/>
          <w:bCs/>
          <w:color w:val="000000" w:themeColor="text1"/>
          <w:sz w:val="24"/>
          <w:szCs w:val="24"/>
        </w:rPr>
        <w:t>DUVRI</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Valutazione dei Rischi (</w:t>
      </w:r>
      <w:proofErr w:type="spellStart"/>
      <w:r w:rsidRPr="00FA5219">
        <w:rPr>
          <w:rFonts w:ascii="Times New Roman" w:hAnsi="Times New Roman"/>
          <w:color w:val="000000" w:themeColor="text1"/>
          <w:sz w:val="24"/>
          <w:szCs w:val="24"/>
        </w:rPr>
        <w:t>Duvri</w:t>
      </w:r>
      <w:proofErr w:type="spellEnd"/>
      <w:r w:rsidRPr="00FA5219">
        <w:rPr>
          <w:rFonts w:ascii="Times New Roman" w:hAnsi="Times New Roman"/>
          <w:color w:val="000000" w:themeColor="text1"/>
          <w:sz w:val="24"/>
          <w:szCs w:val="24"/>
        </w:rPr>
        <w:t xml:space="preserve">) e determinazione dei costi della sicurezza – L. n. 123/2007 e modifica dell’art. 3 </w:t>
      </w:r>
      <w:r w:rsidR="00634287" w:rsidRPr="00FA5219">
        <w:rPr>
          <w:rFonts w:ascii="Times New Roman" w:hAnsi="Times New Roman"/>
          <w:color w:val="000000" w:themeColor="text1"/>
          <w:sz w:val="24"/>
          <w:szCs w:val="24"/>
        </w:rPr>
        <w:t xml:space="preserve">del </w:t>
      </w:r>
      <w:proofErr w:type="spellStart"/>
      <w:r w:rsidR="00634287" w:rsidRPr="00FA5219">
        <w:rPr>
          <w:rFonts w:ascii="Times New Roman" w:hAnsi="Times New Roman"/>
          <w:color w:val="000000" w:themeColor="text1"/>
          <w:sz w:val="24"/>
          <w:szCs w:val="24"/>
        </w:rPr>
        <w:t>D.Lgs.</w:t>
      </w:r>
      <w:proofErr w:type="spellEnd"/>
      <w:r w:rsidR="00634287" w:rsidRPr="00FA5219">
        <w:rPr>
          <w:rFonts w:ascii="Times New Roman" w:hAnsi="Times New Roman"/>
          <w:color w:val="000000" w:themeColor="text1"/>
          <w:sz w:val="24"/>
          <w:szCs w:val="24"/>
        </w:rPr>
        <w:t xml:space="preserve"> N. 626/1994, e art. 101 </w:t>
      </w:r>
      <w:proofErr w:type="gramStart"/>
      <w:r w:rsidR="00634287" w:rsidRPr="00FA5219">
        <w:rPr>
          <w:rFonts w:ascii="Times New Roman" w:hAnsi="Times New Roman"/>
          <w:color w:val="000000" w:themeColor="text1"/>
          <w:sz w:val="24"/>
          <w:szCs w:val="24"/>
        </w:rPr>
        <w:t xml:space="preserve">del </w:t>
      </w:r>
      <w:r w:rsidRPr="00FA5219">
        <w:rPr>
          <w:rFonts w:ascii="Times New Roman" w:hAnsi="Times New Roman"/>
          <w:color w:val="000000" w:themeColor="text1"/>
          <w:sz w:val="24"/>
          <w:szCs w:val="24"/>
        </w:rPr>
        <w:t xml:space="preserve"> </w:t>
      </w:r>
      <w:proofErr w:type="spellStart"/>
      <w:r w:rsidRPr="00FA5219">
        <w:rPr>
          <w:rFonts w:ascii="Times New Roman" w:hAnsi="Times New Roman"/>
          <w:color w:val="000000" w:themeColor="text1"/>
          <w:sz w:val="24"/>
          <w:szCs w:val="24"/>
        </w:rPr>
        <w:t>D.Lgs</w:t>
      </w:r>
      <w:proofErr w:type="spellEnd"/>
      <w:proofErr w:type="gramEnd"/>
      <w:r w:rsidRPr="00FA5219">
        <w:rPr>
          <w:rFonts w:ascii="Times New Roman" w:hAnsi="Times New Roman"/>
          <w:color w:val="000000" w:themeColor="text1"/>
          <w:sz w:val="24"/>
          <w:szCs w:val="24"/>
        </w:rPr>
        <w:t xml:space="preserve"> n. </w:t>
      </w:r>
      <w:r w:rsidR="00634287" w:rsidRPr="00FA5219">
        <w:rPr>
          <w:rFonts w:ascii="Times New Roman" w:hAnsi="Times New Roman"/>
          <w:color w:val="000000" w:themeColor="text1"/>
          <w:sz w:val="24"/>
          <w:szCs w:val="24"/>
        </w:rPr>
        <w:t>50/16</w:t>
      </w:r>
      <w:r w:rsidRPr="00FA5219">
        <w:rPr>
          <w:rFonts w:ascii="Times New Roman" w:hAnsi="Times New Roman"/>
          <w:color w:val="000000" w:themeColor="text1"/>
          <w:sz w:val="24"/>
          <w:szCs w:val="24"/>
        </w:rPr>
        <w:t>.</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Il combinato disposto delle norme in materia di sicurezza, come di recente modificato dalla legge n. 123/2007, prevede l’obbligo per la stazione appaltante di promuovere la cooperazione ed il coordinamento tra committente e Fornitore e/o Appaltatore attraverso l’elaborazione di un “documento unico di valutazione dei rischi” (DUVRI), che indichi le misure adottate per l’eliminazione delle c.d. “interferenze”.</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Si parla di “interferenza” nella circostanza in cui si verifica un “contatto rischioso” tra il personale del committente e quello del Fornitore o tra il personale di imprese diverse che operano nella stessa sede aziendale con contratti differenti. In linea di principio, occorre mettere in relazione i rischi presenti nei luoghi in cui verrà espletato il servizio o la fornitura con i rischi derivanti dall’esecuzione del contratto.</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Nel caso specifico, si indicano, in via preliminare, come </w:t>
      </w:r>
      <w:proofErr w:type="gramStart"/>
      <w:r w:rsidRPr="00FA5219">
        <w:rPr>
          <w:rFonts w:ascii="Times New Roman" w:hAnsi="Times New Roman"/>
          <w:color w:val="000000" w:themeColor="text1"/>
          <w:sz w:val="24"/>
          <w:szCs w:val="24"/>
        </w:rPr>
        <w:t>potenziali  “</w:t>
      </w:r>
      <w:proofErr w:type="gramEnd"/>
      <w:r w:rsidRPr="00FA5219">
        <w:rPr>
          <w:rFonts w:ascii="Times New Roman" w:hAnsi="Times New Roman"/>
          <w:color w:val="000000" w:themeColor="text1"/>
          <w:sz w:val="24"/>
          <w:szCs w:val="24"/>
        </w:rPr>
        <w:t>interferenze” le attività di seguito elencate:</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Servizio di trasporto e consegna: </w:t>
      </w:r>
    </w:p>
    <w:p w:rsidR="000869D9" w:rsidRPr="00FA5219" w:rsidRDefault="000869D9" w:rsidP="000869D9">
      <w:pPr>
        <w:spacing w:after="0" w:line="240" w:lineRule="auto"/>
        <w:jc w:val="both"/>
        <w:rPr>
          <w:rFonts w:ascii="Times New Roman" w:hAnsi="Times New Roman"/>
          <w:color w:val="000000" w:themeColor="text1"/>
          <w:sz w:val="24"/>
          <w:szCs w:val="24"/>
        </w:rPr>
      </w:pPr>
      <w:proofErr w:type="gramStart"/>
      <w:r w:rsidRPr="00FA5219">
        <w:rPr>
          <w:rFonts w:ascii="Times New Roman" w:hAnsi="Times New Roman"/>
          <w:color w:val="000000" w:themeColor="text1"/>
          <w:sz w:val="24"/>
          <w:szCs w:val="24"/>
        </w:rPr>
        <w:t>consegna</w:t>
      </w:r>
      <w:proofErr w:type="gramEnd"/>
      <w:r w:rsidRPr="00FA5219">
        <w:rPr>
          <w:rFonts w:ascii="Times New Roman" w:hAnsi="Times New Roman"/>
          <w:color w:val="000000" w:themeColor="text1"/>
          <w:sz w:val="24"/>
          <w:szCs w:val="24"/>
        </w:rPr>
        <w:t xml:space="preserve"> delle apparecchiature presso le singole sedi dell’Istituzione Scolastica </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Servizio di montaggio:</w:t>
      </w:r>
    </w:p>
    <w:p w:rsidR="000869D9" w:rsidRPr="00FA5219" w:rsidRDefault="000869D9" w:rsidP="000869D9">
      <w:pPr>
        <w:spacing w:after="0" w:line="240" w:lineRule="auto"/>
        <w:jc w:val="both"/>
        <w:rPr>
          <w:rFonts w:ascii="Times New Roman" w:hAnsi="Times New Roman"/>
          <w:color w:val="000000" w:themeColor="text1"/>
          <w:sz w:val="24"/>
          <w:szCs w:val="24"/>
        </w:rPr>
      </w:pPr>
      <w:proofErr w:type="gramStart"/>
      <w:r w:rsidRPr="00FA5219">
        <w:rPr>
          <w:rFonts w:ascii="Times New Roman" w:hAnsi="Times New Roman"/>
          <w:color w:val="000000" w:themeColor="text1"/>
          <w:sz w:val="24"/>
          <w:szCs w:val="24"/>
        </w:rPr>
        <w:t>montaggio</w:t>
      </w:r>
      <w:proofErr w:type="gramEnd"/>
      <w:r w:rsidRPr="00FA5219">
        <w:rPr>
          <w:rFonts w:ascii="Times New Roman" w:hAnsi="Times New Roman"/>
          <w:color w:val="000000" w:themeColor="text1"/>
          <w:sz w:val="24"/>
          <w:szCs w:val="24"/>
        </w:rPr>
        <w:t xml:space="preserve"> inerente a tutte le azioni di messa in opera da parte dei tecnici degli oggetti forniti.</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Collaudo </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Servizio di asporto imballaggi:</w:t>
      </w:r>
    </w:p>
    <w:p w:rsidR="000869D9" w:rsidRPr="00FA5219" w:rsidRDefault="000869D9" w:rsidP="000869D9">
      <w:pPr>
        <w:spacing w:after="0" w:line="240" w:lineRule="auto"/>
        <w:jc w:val="both"/>
        <w:rPr>
          <w:rFonts w:ascii="Times New Roman" w:hAnsi="Times New Roman"/>
          <w:color w:val="000000" w:themeColor="text1"/>
          <w:sz w:val="24"/>
          <w:szCs w:val="24"/>
        </w:rPr>
      </w:pPr>
      <w:proofErr w:type="gramStart"/>
      <w:r w:rsidRPr="00FA5219">
        <w:rPr>
          <w:rFonts w:ascii="Times New Roman" w:hAnsi="Times New Roman"/>
          <w:color w:val="000000" w:themeColor="text1"/>
          <w:sz w:val="24"/>
          <w:szCs w:val="24"/>
        </w:rPr>
        <w:t>il</w:t>
      </w:r>
      <w:proofErr w:type="gramEnd"/>
      <w:r w:rsidRPr="00FA5219">
        <w:rPr>
          <w:rFonts w:ascii="Times New Roman" w:hAnsi="Times New Roman"/>
          <w:color w:val="000000" w:themeColor="text1"/>
          <w:sz w:val="24"/>
          <w:szCs w:val="24"/>
        </w:rPr>
        <w:t xml:space="preserve"> trasporto all’esterno del luogo di montaggio di eventuali rifiuti e/o imballaggi non più indispensabili.</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Potrebbero verificarsi, inoltre, rischi derivanti da:</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esecuzione del servizio oggetto di appalto durante l’orario di lavoro del personale della Scuola e degli Studenti;</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compresenza di lavoratori di altre ditte che eseguono lavorazioni per conto della stessa Scuola o per altri committenti;</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movimento/transito di mezzi;</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probabili interruzioni di fornitura di energia elettrica;</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utilizzo di attrezzature/macchinari di proprietà della Scuola;</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 rischio di scivolamenti (pavimenti, scale, piani inclinati, rampe, </w:t>
      </w:r>
      <w:proofErr w:type="spellStart"/>
      <w:r w:rsidRPr="00FA5219">
        <w:rPr>
          <w:rFonts w:ascii="Times New Roman" w:hAnsi="Times New Roman"/>
          <w:color w:val="000000" w:themeColor="text1"/>
          <w:sz w:val="24"/>
          <w:szCs w:val="24"/>
        </w:rPr>
        <w:t>ecc</w:t>
      </w:r>
      <w:proofErr w:type="spellEnd"/>
      <w:r w:rsidRPr="00FA5219">
        <w:rPr>
          <w:rFonts w:ascii="Times New Roman" w:hAnsi="Times New Roman"/>
          <w:color w:val="000000" w:themeColor="text1"/>
          <w:sz w:val="24"/>
          <w:szCs w:val="24"/>
        </w:rPr>
        <w:t>);</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possibile utilizzo dei servizi igienici della Scuola;</w:t>
      </w:r>
    </w:p>
    <w:p w:rsidR="000869D9" w:rsidRPr="00FA5219" w:rsidRDefault="00634287"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Il DUVRI predisposto da questo Istituto verrà sottoscritto dalla ditta aggiudicat</w:t>
      </w:r>
      <w:r w:rsidR="00AB1CEA" w:rsidRPr="00FA5219">
        <w:rPr>
          <w:rFonts w:ascii="Times New Roman" w:hAnsi="Times New Roman"/>
          <w:color w:val="000000" w:themeColor="text1"/>
          <w:sz w:val="24"/>
          <w:szCs w:val="24"/>
        </w:rPr>
        <w:t>aria</w:t>
      </w:r>
      <w:r w:rsidRPr="00FA5219">
        <w:rPr>
          <w:rFonts w:ascii="Times New Roman" w:hAnsi="Times New Roman"/>
          <w:color w:val="000000" w:themeColor="text1"/>
          <w:sz w:val="24"/>
          <w:szCs w:val="24"/>
        </w:rPr>
        <w:t xml:space="preserve"> prima dell’inizio dei lavori.</w:t>
      </w:r>
    </w:p>
    <w:p w:rsidR="000869D9" w:rsidRPr="00FA5219" w:rsidRDefault="000869D9" w:rsidP="000869D9">
      <w:pPr>
        <w:spacing w:after="0" w:line="240" w:lineRule="auto"/>
        <w:jc w:val="both"/>
        <w:rPr>
          <w:rFonts w:ascii="Times New Roman" w:hAnsi="Times New Roman"/>
          <w:b/>
          <w:color w:val="000000" w:themeColor="text1"/>
          <w:sz w:val="24"/>
          <w:szCs w:val="24"/>
          <w:u w:val="single"/>
        </w:rPr>
      </w:pPr>
      <w:proofErr w:type="gramStart"/>
      <w:r w:rsidRPr="00FA5219">
        <w:rPr>
          <w:rFonts w:ascii="Times New Roman" w:hAnsi="Times New Roman"/>
          <w:b/>
          <w:color w:val="000000" w:themeColor="text1"/>
          <w:sz w:val="24"/>
          <w:szCs w:val="24"/>
        </w:rPr>
        <w:t xml:space="preserve">5 </w:t>
      </w:r>
      <w:r w:rsidRPr="00FA5219">
        <w:rPr>
          <w:rFonts w:ascii="Times New Roman" w:hAnsi="Times New Roman"/>
          <w:b/>
          <w:color w:val="000000" w:themeColor="text1"/>
          <w:sz w:val="24"/>
          <w:szCs w:val="24"/>
          <w:u w:val="single"/>
        </w:rPr>
        <w:t xml:space="preserve"> LUOGO</w:t>
      </w:r>
      <w:proofErr w:type="gramEnd"/>
      <w:r w:rsidRPr="00FA5219">
        <w:rPr>
          <w:rFonts w:ascii="Times New Roman" w:hAnsi="Times New Roman"/>
          <w:b/>
          <w:color w:val="000000" w:themeColor="text1"/>
          <w:sz w:val="24"/>
          <w:szCs w:val="24"/>
          <w:u w:val="single"/>
        </w:rPr>
        <w:t xml:space="preserve"> DI ESECUZIONE DELLE PRESTAZIONI</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L’aggiudicatario dovrà eseguire le prestazioni contrattuali presso:</w:t>
      </w:r>
    </w:p>
    <w:p w:rsidR="000869D9" w:rsidRPr="00FA5219" w:rsidRDefault="000869D9" w:rsidP="000869D9">
      <w:pPr>
        <w:spacing w:after="0" w:line="240" w:lineRule="auto"/>
        <w:jc w:val="both"/>
        <w:rPr>
          <w:rFonts w:ascii="Times New Roman" w:hAnsi="Times New Roman"/>
          <w:color w:val="000000" w:themeColor="text1"/>
          <w:sz w:val="24"/>
          <w:szCs w:val="24"/>
        </w:rPr>
      </w:pPr>
      <w:proofErr w:type="gramStart"/>
      <w:r w:rsidRPr="00FA5219">
        <w:rPr>
          <w:rFonts w:ascii="Times New Roman" w:hAnsi="Times New Roman"/>
          <w:color w:val="000000" w:themeColor="text1"/>
          <w:sz w:val="24"/>
          <w:szCs w:val="24"/>
        </w:rPr>
        <w:t>la</w:t>
      </w:r>
      <w:proofErr w:type="gramEnd"/>
      <w:r w:rsidRPr="00FA5219">
        <w:rPr>
          <w:rFonts w:ascii="Times New Roman" w:hAnsi="Times New Roman"/>
          <w:color w:val="000000" w:themeColor="text1"/>
          <w:sz w:val="24"/>
          <w:szCs w:val="24"/>
        </w:rPr>
        <w:t xml:space="preserve"> sede della scuola dell’infanzia di </w:t>
      </w:r>
      <w:proofErr w:type="spellStart"/>
      <w:r w:rsidRPr="00FA5219">
        <w:rPr>
          <w:rFonts w:ascii="Times New Roman" w:hAnsi="Times New Roman"/>
          <w:color w:val="000000" w:themeColor="text1"/>
          <w:sz w:val="24"/>
          <w:szCs w:val="24"/>
        </w:rPr>
        <w:t>Spinmbecco</w:t>
      </w:r>
      <w:proofErr w:type="spellEnd"/>
    </w:p>
    <w:p w:rsidR="000869D9" w:rsidRPr="00FA5219" w:rsidRDefault="000869D9" w:rsidP="000869D9">
      <w:pPr>
        <w:spacing w:after="0" w:line="240" w:lineRule="auto"/>
        <w:jc w:val="both"/>
        <w:rPr>
          <w:rFonts w:ascii="Times New Roman" w:hAnsi="Times New Roman"/>
          <w:color w:val="000000" w:themeColor="text1"/>
          <w:sz w:val="24"/>
          <w:szCs w:val="24"/>
        </w:rPr>
      </w:pPr>
      <w:proofErr w:type="gramStart"/>
      <w:r w:rsidRPr="00FA5219">
        <w:rPr>
          <w:rFonts w:ascii="Times New Roman" w:hAnsi="Times New Roman"/>
          <w:color w:val="000000" w:themeColor="text1"/>
          <w:sz w:val="24"/>
          <w:szCs w:val="24"/>
        </w:rPr>
        <w:lastRenderedPageBreak/>
        <w:t>la</w:t>
      </w:r>
      <w:proofErr w:type="gramEnd"/>
      <w:r w:rsidRPr="00FA5219">
        <w:rPr>
          <w:rFonts w:ascii="Times New Roman" w:hAnsi="Times New Roman"/>
          <w:color w:val="000000" w:themeColor="text1"/>
          <w:sz w:val="24"/>
          <w:szCs w:val="24"/>
        </w:rPr>
        <w:t xml:space="preserve"> sede della scuola dell’infanzia di Villa Bartolomea</w:t>
      </w:r>
    </w:p>
    <w:p w:rsidR="000869D9" w:rsidRPr="00FA5219" w:rsidRDefault="000869D9" w:rsidP="000869D9">
      <w:pPr>
        <w:spacing w:after="0" w:line="240" w:lineRule="auto"/>
        <w:jc w:val="both"/>
        <w:rPr>
          <w:rFonts w:ascii="Times New Roman" w:hAnsi="Times New Roman"/>
          <w:color w:val="000000" w:themeColor="text1"/>
          <w:sz w:val="24"/>
          <w:szCs w:val="24"/>
        </w:rPr>
      </w:pPr>
      <w:proofErr w:type="gramStart"/>
      <w:r w:rsidRPr="00FA5219">
        <w:rPr>
          <w:rFonts w:ascii="Times New Roman" w:hAnsi="Times New Roman"/>
          <w:color w:val="000000" w:themeColor="text1"/>
          <w:sz w:val="24"/>
          <w:szCs w:val="24"/>
        </w:rPr>
        <w:t>la</w:t>
      </w:r>
      <w:proofErr w:type="gramEnd"/>
      <w:r w:rsidRPr="00FA5219">
        <w:rPr>
          <w:rFonts w:ascii="Times New Roman" w:hAnsi="Times New Roman"/>
          <w:color w:val="000000" w:themeColor="text1"/>
          <w:sz w:val="24"/>
          <w:szCs w:val="24"/>
        </w:rPr>
        <w:t xml:space="preserve"> sede della scuola primaria di Castagnaro</w:t>
      </w:r>
    </w:p>
    <w:p w:rsidR="000869D9" w:rsidRPr="00FA5219" w:rsidRDefault="000869D9" w:rsidP="000869D9">
      <w:pPr>
        <w:spacing w:after="0" w:line="240" w:lineRule="auto"/>
        <w:jc w:val="both"/>
        <w:rPr>
          <w:rFonts w:ascii="Times New Roman" w:hAnsi="Times New Roman"/>
          <w:color w:val="000000" w:themeColor="text1"/>
          <w:sz w:val="24"/>
          <w:szCs w:val="24"/>
        </w:rPr>
      </w:pPr>
      <w:proofErr w:type="gramStart"/>
      <w:r w:rsidRPr="00FA5219">
        <w:rPr>
          <w:rFonts w:ascii="Times New Roman" w:hAnsi="Times New Roman"/>
          <w:color w:val="000000" w:themeColor="text1"/>
          <w:sz w:val="24"/>
          <w:szCs w:val="24"/>
        </w:rPr>
        <w:t>la</w:t>
      </w:r>
      <w:proofErr w:type="gramEnd"/>
      <w:r w:rsidRPr="00FA5219">
        <w:rPr>
          <w:rFonts w:ascii="Times New Roman" w:hAnsi="Times New Roman"/>
          <w:color w:val="000000" w:themeColor="text1"/>
          <w:sz w:val="24"/>
          <w:szCs w:val="24"/>
        </w:rPr>
        <w:t xml:space="preserve"> sede della scuola secondaria di I° grado di Castagnaro</w:t>
      </w:r>
    </w:p>
    <w:p w:rsidR="000869D9" w:rsidRPr="00FA5219" w:rsidRDefault="000869D9" w:rsidP="000869D9">
      <w:pPr>
        <w:pStyle w:val="Nessunaspaziatura"/>
        <w:rPr>
          <w:color w:val="000000" w:themeColor="text1"/>
          <w:sz w:val="24"/>
          <w:szCs w:val="24"/>
        </w:rPr>
      </w:pPr>
    </w:p>
    <w:p w:rsidR="000869D9" w:rsidRPr="00FA5219" w:rsidRDefault="000869D9" w:rsidP="000869D9">
      <w:pPr>
        <w:spacing w:after="0"/>
        <w:jc w:val="both"/>
        <w:rPr>
          <w:rFonts w:ascii="Times New Roman" w:hAnsi="Times New Roman"/>
          <w:b/>
          <w:color w:val="000000" w:themeColor="text1"/>
          <w:sz w:val="24"/>
          <w:szCs w:val="24"/>
        </w:rPr>
      </w:pPr>
      <w:r w:rsidRPr="00FA5219">
        <w:rPr>
          <w:rFonts w:ascii="Times New Roman" w:hAnsi="Times New Roman"/>
          <w:b/>
          <w:color w:val="000000" w:themeColor="text1"/>
          <w:sz w:val="24"/>
          <w:szCs w:val="24"/>
        </w:rPr>
        <w:t xml:space="preserve">Si precisa </w:t>
      </w:r>
      <w:proofErr w:type="gramStart"/>
      <w:r w:rsidRPr="00FA5219">
        <w:rPr>
          <w:rFonts w:ascii="Times New Roman" w:hAnsi="Times New Roman"/>
          <w:b/>
          <w:color w:val="000000" w:themeColor="text1"/>
          <w:sz w:val="24"/>
          <w:szCs w:val="24"/>
        </w:rPr>
        <w:t>che  qualsiasi</w:t>
      </w:r>
      <w:proofErr w:type="gramEnd"/>
      <w:r w:rsidRPr="00FA5219">
        <w:rPr>
          <w:rFonts w:ascii="Times New Roman" w:hAnsi="Times New Roman"/>
          <w:b/>
          <w:color w:val="000000" w:themeColor="text1"/>
          <w:sz w:val="24"/>
          <w:szCs w:val="24"/>
        </w:rPr>
        <w:t xml:space="preserve"> omissione anche solo formale di tutte o di alcune delle  norme previste</w:t>
      </w:r>
    </w:p>
    <w:p w:rsidR="000869D9" w:rsidRPr="00FA5219" w:rsidRDefault="000869D9" w:rsidP="000869D9">
      <w:pPr>
        <w:spacing w:after="0"/>
        <w:jc w:val="both"/>
        <w:rPr>
          <w:rFonts w:ascii="Times New Roman" w:hAnsi="Times New Roman"/>
          <w:b/>
          <w:color w:val="000000" w:themeColor="text1"/>
          <w:sz w:val="24"/>
          <w:szCs w:val="24"/>
        </w:rPr>
      </w:pPr>
      <w:proofErr w:type="gramStart"/>
      <w:r w:rsidRPr="00FA5219">
        <w:rPr>
          <w:rFonts w:ascii="Times New Roman" w:hAnsi="Times New Roman"/>
          <w:b/>
          <w:color w:val="000000" w:themeColor="text1"/>
          <w:sz w:val="24"/>
          <w:szCs w:val="24"/>
        </w:rPr>
        <w:t>dalla</w:t>
      </w:r>
      <w:proofErr w:type="gramEnd"/>
      <w:r w:rsidRPr="00FA5219">
        <w:rPr>
          <w:rFonts w:ascii="Times New Roman" w:hAnsi="Times New Roman"/>
          <w:b/>
          <w:color w:val="000000" w:themeColor="text1"/>
          <w:sz w:val="24"/>
          <w:szCs w:val="24"/>
        </w:rPr>
        <w:t xml:space="preserve"> presente lettera di invito, con particolare riferimento alle cause di non ammissione o di</w:t>
      </w:r>
    </w:p>
    <w:p w:rsidR="000869D9" w:rsidRPr="00FA5219" w:rsidRDefault="000869D9" w:rsidP="000869D9">
      <w:pPr>
        <w:spacing w:after="0"/>
        <w:jc w:val="both"/>
        <w:rPr>
          <w:rFonts w:ascii="Times New Roman" w:hAnsi="Times New Roman"/>
          <w:b/>
          <w:color w:val="000000" w:themeColor="text1"/>
          <w:sz w:val="24"/>
          <w:szCs w:val="24"/>
        </w:rPr>
      </w:pPr>
      <w:proofErr w:type="gramStart"/>
      <w:r w:rsidRPr="00FA5219">
        <w:rPr>
          <w:rFonts w:ascii="Times New Roman" w:hAnsi="Times New Roman"/>
          <w:b/>
          <w:color w:val="000000" w:themeColor="text1"/>
          <w:sz w:val="24"/>
          <w:szCs w:val="24"/>
        </w:rPr>
        <w:t>esclusione</w:t>
      </w:r>
      <w:proofErr w:type="gramEnd"/>
      <w:r w:rsidRPr="00FA5219">
        <w:rPr>
          <w:rFonts w:ascii="Times New Roman" w:hAnsi="Times New Roman"/>
          <w:b/>
          <w:color w:val="000000" w:themeColor="text1"/>
          <w:sz w:val="24"/>
          <w:szCs w:val="24"/>
        </w:rPr>
        <w:t xml:space="preserve"> della gara, sono considerate dalla Stazione Appaltante causa inderogabile di esclusione o di non ammissione.</w:t>
      </w:r>
    </w:p>
    <w:p w:rsidR="000869D9" w:rsidRPr="00FA5219" w:rsidRDefault="000869D9" w:rsidP="000869D9">
      <w:pPr>
        <w:spacing w:after="0"/>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Trascorso il termine per la presentazione dell’offerta </w:t>
      </w:r>
      <w:proofErr w:type="gramStart"/>
      <w:r w:rsidRPr="00FA5219">
        <w:rPr>
          <w:rFonts w:ascii="Times New Roman" w:hAnsi="Times New Roman"/>
          <w:color w:val="000000" w:themeColor="text1"/>
          <w:sz w:val="24"/>
          <w:szCs w:val="24"/>
        </w:rPr>
        <w:t>non  sarà</w:t>
      </w:r>
      <w:proofErr w:type="gramEnd"/>
      <w:r w:rsidRPr="00FA5219">
        <w:rPr>
          <w:rFonts w:ascii="Times New Roman" w:hAnsi="Times New Roman"/>
          <w:color w:val="000000" w:themeColor="text1"/>
          <w:sz w:val="24"/>
          <w:szCs w:val="24"/>
        </w:rPr>
        <w:t xml:space="preserve"> riconosciuta valida alcuna altra</w:t>
      </w:r>
    </w:p>
    <w:p w:rsidR="000869D9" w:rsidRPr="00FA5219" w:rsidRDefault="000869D9" w:rsidP="000869D9">
      <w:pPr>
        <w:spacing w:after="0"/>
        <w:jc w:val="both"/>
        <w:rPr>
          <w:rFonts w:ascii="Times New Roman" w:hAnsi="Times New Roman"/>
          <w:color w:val="000000" w:themeColor="text1"/>
          <w:sz w:val="24"/>
          <w:szCs w:val="24"/>
        </w:rPr>
      </w:pPr>
      <w:proofErr w:type="gramStart"/>
      <w:r w:rsidRPr="00FA5219">
        <w:rPr>
          <w:rFonts w:ascii="Times New Roman" w:hAnsi="Times New Roman"/>
          <w:color w:val="000000" w:themeColor="text1"/>
          <w:sz w:val="24"/>
          <w:szCs w:val="24"/>
        </w:rPr>
        <w:t>offerta</w:t>
      </w:r>
      <w:proofErr w:type="gramEnd"/>
      <w:r w:rsidRPr="00FA5219">
        <w:rPr>
          <w:rFonts w:ascii="Times New Roman" w:hAnsi="Times New Roman"/>
          <w:color w:val="000000" w:themeColor="text1"/>
          <w:sz w:val="24"/>
          <w:szCs w:val="24"/>
        </w:rPr>
        <w:t>, anche se sostitutiva od aggiuntiva di offerta precedente.</w:t>
      </w:r>
    </w:p>
    <w:p w:rsidR="000869D9" w:rsidRPr="00FA5219" w:rsidRDefault="000869D9" w:rsidP="000869D9">
      <w:pPr>
        <w:autoSpaceDE w:val="0"/>
        <w:autoSpaceDN w:val="0"/>
        <w:adjustRightInd w:val="0"/>
        <w:spacing w:after="0"/>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Saranno, inoltre, escluse le Ditte che dovessero dichiarare che le offerte sono assoggettate a brevetti o casi analoghi protetti.</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b/>
          <w:color w:val="000000" w:themeColor="text1"/>
          <w:sz w:val="24"/>
          <w:szCs w:val="24"/>
        </w:rPr>
      </w:pPr>
      <w:r w:rsidRPr="00FA5219">
        <w:rPr>
          <w:rFonts w:ascii="Times New Roman" w:hAnsi="Times New Roman"/>
          <w:b/>
          <w:color w:val="000000" w:themeColor="text1"/>
          <w:sz w:val="24"/>
          <w:szCs w:val="24"/>
        </w:rPr>
        <w:t xml:space="preserve">6. DOCUMENTAZIONE RICHIESTA IN RELAZIONE ALLA PRESENTAZIONE DELL’OFFERTA, A PENA DI ESCLUSIONE MODALITA’ E ULTERIORI CONDIZIONI </w:t>
      </w:r>
    </w:p>
    <w:p w:rsidR="000869D9" w:rsidRPr="00FA5219" w:rsidRDefault="000869D9" w:rsidP="000869D9">
      <w:pPr>
        <w:spacing w:after="0" w:line="240" w:lineRule="auto"/>
        <w:jc w:val="both"/>
        <w:rPr>
          <w:rFonts w:ascii="Times New Roman" w:hAnsi="Times New Roman"/>
          <w:b/>
          <w:color w:val="000000" w:themeColor="text1"/>
          <w:sz w:val="24"/>
          <w:szCs w:val="24"/>
        </w:rPr>
      </w:pPr>
    </w:p>
    <w:p w:rsidR="000869D9" w:rsidRPr="00FA5219" w:rsidRDefault="000869D9" w:rsidP="000869D9">
      <w:pPr>
        <w:spacing w:after="0" w:line="240" w:lineRule="auto"/>
        <w:jc w:val="both"/>
        <w:rPr>
          <w:rFonts w:ascii="Times New Roman" w:hAnsi="Times New Roman"/>
          <w:b/>
          <w:color w:val="000000" w:themeColor="text1"/>
          <w:sz w:val="24"/>
          <w:szCs w:val="24"/>
        </w:rPr>
      </w:pPr>
      <w:r w:rsidRPr="00FA5219">
        <w:rPr>
          <w:rFonts w:ascii="Times New Roman" w:hAnsi="Times New Roman"/>
          <w:b/>
          <w:color w:val="000000" w:themeColor="text1"/>
          <w:sz w:val="24"/>
          <w:szCs w:val="24"/>
        </w:rPr>
        <w:t xml:space="preserve">6.1 Documenti richiesti in relazione all’oggetto della </w:t>
      </w:r>
      <w:proofErr w:type="gramStart"/>
      <w:r w:rsidRPr="00FA5219">
        <w:rPr>
          <w:rFonts w:ascii="Times New Roman" w:hAnsi="Times New Roman"/>
          <w:b/>
          <w:color w:val="000000" w:themeColor="text1"/>
          <w:sz w:val="24"/>
          <w:szCs w:val="24"/>
        </w:rPr>
        <w:t>fornitura  e</w:t>
      </w:r>
      <w:proofErr w:type="gramEnd"/>
      <w:r w:rsidRPr="00FA5219">
        <w:rPr>
          <w:rFonts w:ascii="Times New Roman" w:hAnsi="Times New Roman"/>
          <w:b/>
          <w:color w:val="000000" w:themeColor="text1"/>
          <w:sz w:val="24"/>
          <w:szCs w:val="24"/>
        </w:rPr>
        <w:t xml:space="preserve"> modalità presentazione dell’offerta </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autoSpaceDE w:val="0"/>
        <w:autoSpaceDN w:val="0"/>
        <w:adjustRightInd w:val="0"/>
        <w:spacing w:after="0" w:line="240" w:lineRule="auto"/>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Codesta Ditta per poter partecipare alla presente RDO, a pena di esclusione dalla stessa, dovrà trasmettere, in allegato all’offerta, esclusivamente attraverso il sistema, tutti i documenti presenti nella RDO sottoscritti digitalmente da parte del Titolare o Legale rappresentante: </w:t>
      </w:r>
    </w:p>
    <w:p w:rsidR="0053234F" w:rsidRPr="00FA5219" w:rsidRDefault="0053234F" w:rsidP="000869D9">
      <w:pPr>
        <w:autoSpaceDE w:val="0"/>
        <w:autoSpaceDN w:val="0"/>
        <w:adjustRightInd w:val="0"/>
        <w:spacing w:after="69" w:line="240" w:lineRule="auto"/>
        <w:rPr>
          <w:rFonts w:ascii="Times New Roman" w:hAnsi="Times New Roman"/>
          <w:color w:val="000000" w:themeColor="text1"/>
          <w:sz w:val="24"/>
          <w:szCs w:val="24"/>
        </w:rPr>
      </w:pPr>
    </w:p>
    <w:p w:rsidR="000869D9" w:rsidRPr="00FA5219" w:rsidRDefault="000869D9" w:rsidP="0053234F">
      <w:pPr>
        <w:pStyle w:val="Paragrafoelenco"/>
        <w:numPr>
          <w:ilvl w:val="0"/>
          <w:numId w:val="5"/>
        </w:numPr>
        <w:autoSpaceDE w:val="0"/>
        <w:autoSpaceDN w:val="0"/>
        <w:adjustRightInd w:val="0"/>
        <w:spacing w:after="69" w:line="240" w:lineRule="auto"/>
        <w:rPr>
          <w:rFonts w:ascii="Times New Roman" w:hAnsi="Times New Roman"/>
          <w:color w:val="000000" w:themeColor="text1"/>
          <w:sz w:val="24"/>
          <w:szCs w:val="24"/>
        </w:rPr>
      </w:pPr>
      <w:r w:rsidRPr="00FA5219">
        <w:rPr>
          <w:rFonts w:ascii="Times New Roman" w:hAnsi="Times New Roman"/>
          <w:b/>
          <w:color w:val="000000" w:themeColor="text1"/>
          <w:sz w:val="24"/>
          <w:szCs w:val="24"/>
        </w:rPr>
        <w:t>Disciplinare di RDO</w:t>
      </w:r>
      <w:r w:rsidRPr="00FA5219">
        <w:rPr>
          <w:rFonts w:ascii="Times New Roman" w:hAnsi="Times New Roman"/>
          <w:color w:val="000000" w:themeColor="text1"/>
          <w:sz w:val="24"/>
          <w:szCs w:val="24"/>
        </w:rPr>
        <w:t xml:space="preserve"> (da inserire nel sistema come “ALLEGATO 1”); </w:t>
      </w:r>
    </w:p>
    <w:p w:rsidR="000869D9" w:rsidRPr="00FA5219" w:rsidRDefault="000869D9" w:rsidP="0053234F">
      <w:pPr>
        <w:pStyle w:val="Paragrafoelenco"/>
        <w:numPr>
          <w:ilvl w:val="0"/>
          <w:numId w:val="5"/>
        </w:numPr>
        <w:autoSpaceDE w:val="0"/>
        <w:autoSpaceDN w:val="0"/>
        <w:adjustRightInd w:val="0"/>
        <w:spacing w:after="69" w:line="240" w:lineRule="auto"/>
        <w:rPr>
          <w:rFonts w:ascii="Times New Roman" w:hAnsi="Times New Roman"/>
          <w:color w:val="000000" w:themeColor="text1"/>
          <w:sz w:val="24"/>
          <w:szCs w:val="24"/>
        </w:rPr>
      </w:pPr>
      <w:r w:rsidRPr="00FA5219">
        <w:rPr>
          <w:rFonts w:ascii="Times New Roman" w:hAnsi="Times New Roman"/>
          <w:b/>
          <w:color w:val="000000" w:themeColor="text1"/>
          <w:sz w:val="24"/>
          <w:szCs w:val="24"/>
        </w:rPr>
        <w:t>Capitolato Tecnico</w:t>
      </w:r>
      <w:r w:rsidRPr="00FA5219">
        <w:rPr>
          <w:rFonts w:ascii="Times New Roman" w:hAnsi="Times New Roman"/>
          <w:color w:val="000000" w:themeColor="text1"/>
          <w:sz w:val="24"/>
          <w:szCs w:val="24"/>
        </w:rPr>
        <w:t xml:space="preserve"> (da inserire nel sistema come “ALLEGATO 2”); </w:t>
      </w:r>
    </w:p>
    <w:p w:rsidR="000869D9" w:rsidRPr="00FA5219" w:rsidRDefault="000869D9" w:rsidP="0053234F">
      <w:pPr>
        <w:pStyle w:val="Paragrafoelenco"/>
        <w:numPr>
          <w:ilvl w:val="0"/>
          <w:numId w:val="5"/>
        </w:numPr>
        <w:autoSpaceDE w:val="0"/>
        <w:autoSpaceDN w:val="0"/>
        <w:adjustRightInd w:val="0"/>
        <w:spacing w:after="0" w:line="240" w:lineRule="auto"/>
        <w:rPr>
          <w:rFonts w:ascii="Times New Roman" w:hAnsi="Times New Roman"/>
          <w:color w:val="000000" w:themeColor="text1"/>
          <w:sz w:val="24"/>
          <w:szCs w:val="24"/>
        </w:rPr>
      </w:pPr>
      <w:r w:rsidRPr="00FA5219">
        <w:rPr>
          <w:rFonts w:ascii="Times New Roman" w:hAnsi="Times New Roman"/>
          <w:b/>
          <w:color w:val="000000" w:themeColor="text1"/>
          <w:sz w:val="24"/>
          <w:szCs w:val="24"/>
        </w:rPr>
        <w:t>Offerta Tecnico / Economica</w:t>
      </w:r>
      <w:r w:rsidRPr="00FA5219">
        <w:rPr>
          <w:rFonts w:ascii="Times New Roman" w:hAnsi="Times New Roman"/>
          <w:color w:val="000000" w:themeColor="text1"/>
          <w:sz w:val="24"/>
          <w:szCs w:val="24"/>
        </w:rPr>
        <w:t xml:space="preserve"> – (da inserire nel sistema </w:t>
      </w:r>
      <w:proofErr w:type="gramStart"/>
      <w:r w:rsidRPr="00FA5219">
        <w:rPr>
          <w:rFonts w:ascii="Times New Roman" w:hAnsi="Times New Roman"/>
          <w:color w:val="000000" w:themeColor="text1"/>
          <w:sz w:val="24"/>
          <w:szCs w:val="24"/>
        </w:rPr>
        <w:t>come ”ALLEGATO</w:t>
      </w:r>
      <w:proofErr w:type="gramEnd"/>
      <w:r w:rsidRPr="00FA5219">
        <w:rPr>
          <w:rFonts w:ascii="Times New Roman" w:hAnsi="Times New Roman"/>
          <w:color w:val="000000" w:themeColor="text1"/>
          <w:sz w:val="24"/>
          <w:szCs w:val="24"/>
        </w:rPr>
        <w:t xml:space="preserve"> 3”) Firmata digitalmente dal legale rappresentante, dovrà riportare, a pena di </w:t>
      </w:r>
      <w:proofErr w:type="spellStart"/>
      <w:r w:rsidRPr="00FA5219">
        <w:rPr>
          <w:rFonts w:ascii="Times New Roman" w:hAnsi="Times New Roman"/>
          <w:color w:val="000000" w:themeColor="text1"/>
          <w:sz w:val="24"/>
          <w:szCs w:val="24"/>
        </w:rPr>
        <w:t>esclusione.:in</w:t>
      </w:r>
      <w:proofErr w:type="spellEnd"/>
      <w:r w:rsidRPr="00FA5219">
        <w:rPr>
          <w:rFonts w:ascii="Times New Roman" w:hAnsi="Times New Roman"/>
          <w:color w:val="000000" w:themeColor="text1"/>
          <w:sz w:val="24"/>
          <w:szCs w:val="24"/>
        </w:rPr>
        <w:t xml:space="preserve"> maniera dettagliata: </w:t>
      </w:r>
    </w:p>
    <w:p w:rsidR="000869D9" w:rsidRPr="00FA5219" w:rsidRDefault="000869D9" w:rsidP="000869D9">
      <w:pPr>
        <w:autoSpaceDE w:val="0"/>
        <w:autoSpaceDN w:val="0"/>
        <w:adjustRightInd w:val="0"/>
        <w:spacing w:after="0" w:line="240" w:lineRule="auto"/>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1) la marca ed i modelli dei beni offerti; </w:t>
      </w:r>
    </w:p>
    <w:p w:rsidR="000869D9" w:rsidRPr="00FA5219" w:rsidRDefault="000869D9" w:rsidP="000869D9">
      <w:pPr>
        <w:autoSpaceDE w:val="0"/>
        <w:autoSpaceDN w:val="0"/>
        <w:adjustRightInd w:val="0"/>
        <w:spacing w:after="0" w:line="240" w:lineRule="auto"/>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2) le caratteristiche tecniche di ogni attrezzatura proposta a mezzo di </w:t>
      </w:r>
      <w:proofErr w:type="spellStart"/>
      <w:r w:rsidRPr="00FA5219">
        <w:rPr>
          <w:rFonts w:ascii="Times New Roman" w:hAnsi="Times New Roman"/>
          <w:color w:val="000000" w:themeColor="text1"/>
          <w:sz w:val="24"/>
          <w:szCs w:val="24"/>
        </w:rPr>
        <w:t>depliant</w:t>
      </w:r>
      <w:proofErr w:type="spellEnd"/>
      <w:r w:rsidRPr="00FA5219">
        <w:rPr>
          <w:rFonts w:ascii="Times New Roman" w:hAnsi="Times New Roman"/>
          <w:color w:val="000000" w:themeColor="text1"/>
          <w:sz w:val="24"/>
          <w:szCs w:val="24"/>
        </w:rPr>
        <w:t xml:space="preserve"> o brochure; </w:t>
      </w:r>
    </w:p>
    <w:p w:rsidR="000869D9" w:rsidRPr="00FA5219" w:rsidRDefault="000869D9" w:rsidP="000869D9">
      <w:pPr>
        <w:autoSpaceDE w:val="0"/>
        <w:autoSpaceDN w:val="0"/>
        <w:adjustRightInd w:val="0"/>
        <w:spacing w:after="0" w:line="240" w:lineRule="auto"/>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2) che i beni offerti hanno le seguenti caratteristiche: </w:t>
      </w:r>
    </w:p>
    <w:p w:rsidR="000869D9" w:rsidRPr="00FA5219" w:rsidRDefault="000869D9" w:rsidP="000869D9">
      <w:pPr>
        <w:autoSpaceDE w:val="0"/>
        <w:autoSpaceDN w:val="0"/>
        <w:adjustRightInd w:val="0"/>
        <w:spacing w:after="73" w:line="240" w:lineRule="auto"/>
        <w:rPr>
          <w:rFonts w:ascii="Times New Roman" w:hAnsi="Times New Roman"/>
          <w:color w:val="000000" w:themeColor="text1"/>
          <w:sz w:val="24"/>
          <w:szCs w:val="24"/>
        </w:rPr>
      </w:pPr>
      <w:proofErr w:type="gramStart"/>
      <w:r w:rsidRPr="00FA5219">
        <w:rPr>
          <w:rFonts w:ascii="Times New Roman" w:hAnsi="Times New Roman"/>
          <w:color w:val="000000" w:themeColor="text1"/>
          <w:sz w:val="24"/>
          <w:szCs w:val="24"/>
        </w:rPr>
        <w:t>o</w:t>
      </w:r>
      <w:proofErr w:type="gramEnd"/>
      <w:r w:rsidRPr="00FA5219">
        <w:rPr>
          <w:rFonts w:ascii="Times New Roman" w:hAnsi="Times New Roman"/>
          <w:color w:val="000000" w:themeColor="text1"/>
          <w:sz w:val="24"/>
          <w:szCs w:val="24"/>
        </w:rPr>
        <w:t xml:space="preserve"> attrezzature a ridotto consumo energetico conformi allo standard EPA Energy Star 5.0 o equivalente; </w:t>
      </w:r>
    </w:p>
    <w:p w:rsidR="000869D9" w:rsidRPr="00FA5219" w:rsidRDefault="000869D9" w:rsidP="000869D9">
      <w:pPr>
        <w:autoSpaceDE w:val="0"/>
        <w:autoSpaceDN w:val="0"/>
        <w:adjustRightInd w:val="0"/>
        <w:spacing w:after="73" w:line="240" w:lineRule="auto"/>
        <w:rPr>
          <w:rFonts w:ascii="Times New Roman" w:hAnsi="Times New Roman"/>
          <w:color w:val="000000" w:themeColor="text1"/>
          <w:sz w:val="24"/>
          <w:szCs w:val="24"/>
        </w:rPr>
      </w:pPr>
      <w:proofErr w:type="gramStart"/>
      <w:r w:rsidRPr="00FA5219">
        <w:rPr>
          <w:rFonts w:ascii="Times New Roman" w:hAnsi="Times New Roman"/>
          <w:color w:val="000000" w:themeColor="text1"/>
          <w:sz w:val="24"/>
          <w:szCs w:val="24"/>
        </w:rPr>
        <w:t>o</w:t>
      </w:r>
      <w:proofErr w:type="gramEnd"/>
      <w:r w:rsidRPr="00FA5219">
        <w:rPr>
          <w:rFonts w:ascii="Times New Roman" w:hAnsi="Times New Roman"/>
          <w:color w:val="000000" w:themeColor="text1"/>
          <w:sz w:val="24"/>
          <w:szCs w:val="24"/>
        </w:rPr>
        <w:t xml:space="preserve"> apparecchiature caratterizzate da batterie durevoli e con ridotte percentuali di sostanze pericolose; </w:t>
      </w:r>
    </w:p>
    <w:p w:rsidR="000869D9" w:rsidRPr="00FA5219" w:rsidRDefault="000869D9" w:rsidP="000869D9">
      <w:pPr>
        <w:autoSpaceDE w:val="0"/>
        <w:autoSpaceDN w:val="0"/>
        <w:adjustRightInd w:val="0"/>
        <w:spacing w:after="73" w:line="240" w:lineRule="auto"/>
        <w:rPr>
          <w:rFonts w:ascii="Times New Roman" w:hAnsi="Times New Roman"/>
          <w:color w:val="000000" w:themeColor="text1"/>
          <w:sz w:val="24"/>
          <w:szCs w:val="24"/>
        </w:rPr>
      </w:pPr>
      <w:proofErr w:type="gramStart"/>
      <w:r w:rsidRPr="00FA5219">
        <w:rPr>
          <w:rFonts w:ascii="Times New Roman" w:hAnsi="Times New Roman"/>
          <w:color w:val="000000" w:themeColor="text1"/>
          <w:sz w:val="24"/>
          <w:szCs w:val="24"/>
        </w:rPr>
        <w:t>o</w:t>
      </w:r>
      <w:proofErr w:type="gramEnd"/>
      <w:r w:rsidRPr="00FA5219">
        <w:rPr>
          <w:rFonts w:ascii="Times New Roman" w:hAnsi="Times New Roman"/>
          <w:color w:val="000000" w:themeColor="text1"/>
          <w:sz w:val="24"/>
          <w:szCs w:val="24"/>
        </w:rPr>
        <w:t xml:space="preserve"> apparecchiature le cui componenti in plastica siano conformi alla Direttiva 67/548/CEE; </w:t>
      </w:r>
    </w:p>
    <w:p w:rsidR="000869D9" w:rsidRPr="00FA5219" w:rsidRDefault="000869D9" w:rsidP="000869D9">
      <w:pPr>
        <w:autoSpaceDE w:val="0"/>
        <w:autoSpaceDN w:val="0"/>
        <w:adjustRightInd w:val="0"/>
        <w:spacing w:after="0" w:line="240" w:lineRule="auto"/>
        <w:rPr>
          <w:rFonts w:ascii="Times New Roman" w:hAnsi="Times New Roman"/>
          <w:color w:val="000000" w:themeColor="text1"/>
          <w:sz w:val="24"/>
          <w:szCs w:val="24"/>
        </w:rPr>
      </w:pPr>
    </w:p>
    <w:p w:rsidR="000869D9" w:rsidRPr="00FA5219" w:rsidRDefault="000869D9" w:rsidP="000869D9">
      <w:pPr>
        <w:autoSpaceDE w:val="0"/>
        <w:autoSpaceDN w:val="0"/>
        <w:adjustRightInd w:val="0"/>
        <w:spacing w:after="0" w:line="240" w:lineRule="auto"/>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La documentazione attestante il possesso dei requisiti di cui sopra dovrà essere presentata in sede di verifica tecnica e di collaudo. </w:t>
      </w:r>
    </w:p>
    <w:p w:rsidR="0066659B" w:rsidRPr="00FA5219" w:rsidRDefault="0066659B" w:rsidP="000869D9">
      <w:pPr>
        <w:autoSpaceDE w:val="0"/>
        <w:autoSpaceDN w:val="0"/>
        <w:adjustRightInd w:val="0"/>
        <w:spacing w:after="0" w:line="240" w:lineRule="auto"/>
        <w:rPr>
          <w:rFonts w:ascii="Times New Roman" w:hAnsi="Times New Roman"/>
          <w:color w:val="000000" w:themeColor="text1"/>
          <w:sz w:val="24"/>
          <w:szCs w:val="24"/>
        </w:rPr>
      </w:pPr>
    </w:p>
    <w:p w:rsidR="000869D9" w:rsidRPr="00FA5219" w:rsidRDefault="000869D9" w:rsidP="0053234F">
      <w:pPr>
        <w:pStyle w:val="Paragrafoelenco"/>
        <w:numPr>
          <w:ilvl w:val="0"/>
          <w:numId w:val="6"/>
        </w:numPr>
        <w:autoSpaceDE w:val="0"/>
        <w:autoSpaceDN w:val="0"/>
        <w:adjustRightInd w:val="0"/>
        <w:spacing w:after="11" w:line="240" w:lineRule="auto"/>
        <w:rPr>
          <w:rFonts w:ascii="Times New Roman" w:hAnsi="Times New Roman"/>
          <w:color w:val="000000" w:themeColor="text1"/>
          <w:sz w:val="24"/>
          <w:szCs w:val="24"/>
        </w:rPr>
      </w:pPr>
      <w:r w:rsidRPr="00FA5219">
        <w:rPr>
          <w:rFonts w:ascii="Times New Roman" w:hAnsi="Times New Roman"/>
          <w:b/>
          <w:color w:val="000000" w:themeColor="text1"/>
          <w:sz w:val="24"/>
          <w:szCs w:val="24"/>
        </w:rPr>
        <w:t xml:space="preserve">Attestazione di avvenuto sopralluogo rilasciato </w:t>
      </w:r>
      <w:r w:rsidR="001D107B" w:rsidRPr="00FA5219">
        <w:rPr>
          <w:rFonts w:ascii="Times New Roman" w:hAnsi="Times New Roman"/>
          <w:b/>
          <w:color w:val="000000" w:themeColor="text1"/>
          <w:sz w:val="24"/>
          <w:szCs w:val="24"/>
        </w:rPr>
        <w:t>d</w:t>
      </w:r>
      <w:r w:rsidRPr="00FA5219">
        <w:rPr>
          <w:rFonts w:ascii="Times New Roman" w:hAnsi="Times New Roman"/>
          <w:b/>
          <w:color w:val="000000" w:themeColor="text1"/>
          <w:sz w:val="24"/>
          <w:szCs w:val="24"/>
        </w:rPr>
        <w:t>all’Istituzione scolastica</w:t>
      </w:r>
      <w:r w:rsidRPr="00FA5219">
        <w:rPr>
          <w:rFonts w:ascii="Times New Roman" w:hAnsi="Times New Roman"/>
          <w:color w:val="000000" w:themeColor="text1"/>
          <w:sz w:val="24"/>
          <w:szCs w:val="24"/>
        </w:rPr>
        <w:t xml:space="preserve"> (“DICHIARAZIONE 1”); </w:t>
      </w:r>
    </w:p>
    <w:p w:rsidR="000869D9" w:rsidRPr="00FA5219" w:rsidRDefault="000869D9" w:rsidP="0053234F">
      <w:pPr>
        <w:pStyle w:val="Paragrafoelenco"/>
        <w:numPr>
          <w:ilvl w:val="0"/>
          <w:numId w:val="6"/>
        </w:numPr>
        <w:autoSpaceDE w:val="0"/>
        <w:autoSpaceDN w:val="0"/>
        <w:adjustRightInd w:val="0"/>
        <w:spacing w:after="0" w:line="240" w:lineRule="auto"/>
        <w:rPr>
          <w:rFonts w:ascii="Times New Roman" w:hAnsi="Times New Roman"/>
          <w:color w:val="000000" w:themeColor="text1"/>
          <w:sz w:val="24"/>
          <w:szCs w:val="24"/>
        </w:rPr>
      </w:pPr>
      <w:r w:rsidRPr="00FA5219">
        <w:rPr>
          <w:rFonts w:ascii="Times New Roman" w:hAnsi="Times New Roman"/>
          <w:b/>
          <w:color w:val="000000" w:themeColor="text1"/>
          <w:sz w:val="24"/>
          <w:szCs w:val="24"/>
        </w:rPr>
        <w:t>Dichiarazione individuazione referente</w:t>
      </w:r>
      <w:r w:rsidRPr="00FA5219">
        <w:rPr>
          <w:rFonts w:ascii="Times New Roman" w:hAnsi="Times New Roman"/>
          <w:color w:val="000000" w:themeColor="text1"/>
          <w:sz w:val="24"/>
          <w:szCs w:val="24"/>
        </w:rPr>
        <w:t xml:space="preserve"> (da inserire nel sistema </w:t>
      </w:r>
      <w:r w:rsidR="0066659B" w:rsidRPr="00FA5219">
        <w:rPr>
          <w:rFonts w:ascii="Times New Roman" w:hAnsi="Times New Roman"/>
          <w:color w:val="000000" w:themeColor="text1"/>
          <w:sz w:val="24"/>
          <w:szCs w:val="24"/>
        </w:rPr>
        <w:t>come “DICHIARAZIONE 2”), contenente dichiarazione:</w:t>
      </w:r>
    </w:p>
    <w:p w:rsidR="0066659B" w:rsidRPr="00FA5219" w:rsidRDefault="0066659B" w:rsidP="0066659B">
      <w:pPr>
        <w:pStyle w:val="Paragrafoelenco"/>
        <w:numPr>
          <w:ilvl w:val="1"/>
          <w:numId w:val="6"/>
        </w:numPr>
        <w:spacing w:after="0" w:line="259" w:lineRule="auto"/>
        <w:jc w:val="both"/>
        <w:rPr>
          <w:rFonts w:ascii="Arial" w:hAnsi="Arial" w:cs="Arial"/>
          <w:color w:val="000000" w:themeColor="text1"/>
        </w:rPr>
      </w:pPr>
      <w:proofErr w:type="gramStart"/>
      <w:r w:rsidRPr="00FA5219">
        <w:rPr>
          <w:color w:val="000000" w:themeColor="text1"/>
        </w:rPr>
        <w:t>che</w:t>
      </w:r>
      <w:proofErr w:type="gramEnd"/>
      <w:r w:rsidRPr="00FA5219">
        <w:rPr>
          <w:color w:val="000000" w:themeColor="text1"/>
        </w:rPr>
        <w:t xml:space="preserve"> tutte le attrezzature offerte sono effettivamente disponibili e ne garantisce la consegna, l’installazione e il collaudo  entro il termine massimo di trenta giorni naturali e consecutivi dalla data del contratto , senza sostituzioni o variazioni di prodotti o modelli;</w:t>
      </w:r>
    </w:p>
    <w:p w:rsidR="0066659B" w:rsidRPr="00FA5219" w:rsidRDefault="0066659B" w:rsidP="0066659B">
      <w:pPr>
        <w:pStyle w:val="Paragrafoelenco"/>
        <w:spacing w:after="0"/>
        <w:ind w:left="1080"/>
        <w:jc w:val="both"/>
        <w:rPr>
          <w:rFonts w:ascii="Arial" w:hAnsi="Arial" w:cs="Arial"/>
          <w:color w:val="000000" w:themeColor="text1"/>
        </w:rPr>
      </w:pPr>
    </w:p>
    <w:p w:rsidR="0066659B" w:rsidRPr="00FA5219" w:rsidRDefault="0066659B" w:rsidP="0066659B">
      <w:pPr>
        <w:pStyle w:val="Paragrafoelenco"/>
        <w:spacing w:after="0"/>
        <w:ind w:left="1080"/>
        <w:jc w:val="both"/>
        <w:rPr>
          <w:rFonts w:ascii="Arial" w:hAnsi="Arial" w:cs="Arial"/>
          <w:color w:val="000000" w:themeColor="text1"/>
        </w:rPr>
      </w:pPr>
    </w:p>
    <w:p w:rsidR="0066659B" w:rsidRPr="00FA5219" w:rsidRDefault="0066659B" w:rsidP="0066659B">
      <w:pPr>
        <w:pStyle w:val="Paragrafoelenco"/>
        <w:numPr>
          <w:ilvl w:val="0"/>
          <w:numId w:val="10"/>
        </w:numPr>
        <w:spacing w:after="0" w:line="259" w:lineRule="auto"/>
        <w:jc w:val="both"/>
        <w:rPr>
          <w:rFonts w:ascii="Arial" w:hAnsi="Arial" w:cs="Arial"/>
          <w:color w:val="000000" w:themeColor="text1"/>
        </w:rPr>
      </w:pPr>
      <w:r w:rsidRPr="00FA5219">
        <w:rPr>
          <w:rFonts w:ascii="Arial" w:hAnsi="Arial" w:cs="Arial"/>
          <w:color w:val="000000" w:themeColor="text1"/>
        </w:rPr>
        <w:lastRenderedPageBreak/>
        <w:t xml:space="preserve">L’impegno del concorrente a nominare un </w:t>
      </w:r>
      <w:r w:rsidRPr="00FA5219">
        <w:rPr>
          <w:rFonts w:ascii="Arial" w:hAnsi="Arial" w:cs="Arial"/>
          <w:b/>
          <w:color w:val="000000" w:themeColor="text1"/>
        </w:rPr>
        <w:t>Referente/Responsabile</w:t>
      </w:r>
      <w:r w:rsidRPr="00FA5219">
        <w:rPr>
          <w:rFonts w:ascii="Arial" w:hAnsi="Arial" w:cs="Arial"/>
          <w:color w:val="000000" w:themeColor="text1"/>
        </w:rPr>
        <w:t xml:space="preserve"> tecnico del servizio. Tale figura dovrà essere garantita per tutta la durata del contratto è dovrà svolgere le seguenti attività:</w:t>
      </w:r>
    </w:p>
    <w:p w:rsidR="0066659B" w:rsidRPr="00FA5219" w:rsidRDefault="0066659B" w:rsidP="0066659B">
      <w:pPr>
        <w:pStyle w:val="Paragrafoelenco"/>
        <w:numPr>
          <w:ilvl w:val="0"/>
          <w:numId w:val="11"/>
        </w:numPr>
        <w:spacing w:after="0" w:line="259" w:lineRule="auto"/>
        <w:jc w:val="both"/>
        <w:rPr>
          <w:rFonts w:ascii="Arial" w:hAnsi="Arial" w:cs="Arial"/>
          <w:color w:val="000000" w:themeColor="text1"/>
        </w:rPr>
      </w:pPr>
      <w:r w:rsidRPr="00FA5219">
        <w:rPr>
          <w:rFonts w:ascii="Arial" w:hAnsi="Arial" w:cs="Arial"/>
          <w:color w:val="000000" w:themeColor="text1"/>
        </w:rPr>
        <w:t>Supervisione e coordinamento manutenzione, assistenza e controllo qualità delle attività di fornitura;</w:t>
      </w:r>
    </w:p>
    <w:p w:rsidR="0066659B" w:rsidRPr="00FA5219" w:rsidRDefault="0066659B" w:rsidP="0066659B">
      <w:pPr>
        <w:pStyle w:val="Paragrafoelenco"/>
        <w:numPr>
          <w:ilvl w:val="0"/>
          <w:numId w:val="11"/>
        </w:numPr>
        <w:spacing w:after="0" w:line="259" w:lineRule="auto"/>
        <w:jc w:val="both"/>
        <w:rPr>
          <w:rFonts w:ascii="Arial" w:hAnsi="Arial" w:cs="Arial"/>
          <w:color w:val="000000" w:themeColor="text1"/>
        </w:rPr>
      </w:pPr>
      <w:r w:rsidRPr="00FA5219">
        <w:rPr>
          <w:rFonts w:ascii="Arial" w:hAnsi="Arial" w:cs="Arial"/>
          <w:color w:val="000000" w:themeColor="text1"/>
        </w:rPr>
        <w:t>Implementazione di tutte le azioni necessarie per garantire il rispetto delle prestazioni richieste;</w:t>
      </w:r>
    </w:p>
    <w:p w:rsidR="0066659B" w:rsidRPr="00FA5219" w:rsidRDefault="0066659B" w:rsidP="0066659B">
      <w:pPr>
        <w:pStyle w:val="Paragrafoelenco"/>
        <w:numPr>
          <w:ilvl w:val="0"/>
          <w:numId w:val="11"/>
        </w:numPr>
        <w:spacing w:after="0" w:line="259" w:lineRule="auto"/>
        <w:jc w:val="both"/>
        <w:rPr>
          <w:rFonts w:ascii="Arial" w:hAnsi="Arial" w:cs="Arial"/>
          <w:color w:val="000000" w:themeColor="text1"/>
        </w:rPr>
      </w:pPr>
      <w:r w:rsidRPr="00FA5219">
        <w:rPr>
          <w:rFonts w:ascii="Arial" w:hAnsi="Arial" w:cs="Arial"/>
          <w:color w:val="000000" w:themeColor="text1"/>
        </w:rPr>
        <w:t>Garantire e verificare la presenza delle marcature C.E.</w:t>
      </w:r>
    </w:p>
    <w:p w:rsidR="0066659B" w:rsidRPr="00FA5219" w:rsidRDefault="0066659B" w:rsidP="0066659B">
      <w:pPr>
        <w:pStyle w:val="Paragrafoelenco"/>
        <w:numPr>
          <w:ilvl w:val="0"/>
          <w:numId w:val="11"/>
        </w:numPr>
        <w:spacing w:after="0" w:line="259" w:lineRule="auto"/>
        <w:jc w:val="both"/>
        <w:rPr>
          <w:rFonts w:ascii="Arial" w:hAnsi="Arial" w:cs="Arial"/>
          <w:color w:val="000000" w:themeColor="text1"/>
        </w:rPr>
      </w:pPr>
      <w:r w:rsidRPr="00FA5219">
        <w:rPr>
          <w:rFonts w:ascii="Arial" w:hAnsi="Arial" w:cs="Arial"/>
          <w:color w:val="000000" w:themeColor="text1"/>
        </w:rPr>
        <w:t xml:space="preserve">Risoluzione dei disservizi e gestione dei reclami da parte </w:t>
      </w:r>
      <w:proofErr w:type="gramStart"/>
      <w:r w:rsidRPr="00FA5219">
        <w:rPr>
          <w:rFonts w:ascii="Arial" w:hAnsi="Arial" w:cs="Arial"/>
          <w:color w:val="000000" w:themeColor="text1"/>
        </w:rPr>
        <w:t>dell’ Istituzione</w:t>
      </w:r>
      <w:proofErr w:type="gramEnd"/>
      <w:r w:rsidRPr="00FA5219">
        <w:rPr>
          <w:rFonts w:ascii="Arial" w:hAnsi="Arial" w:cs="Arial"/>
          <w:color w:val="000000" w:themeColor="text1"/>
        </w:rPr>
        <w:t xml:space="preserve"> Scolastica;</w:t>
      </w:r>
    </w:p>
    <w:p w:rsidR="000869D9" w:rsidRPr="00FA5219" w:rsidRDefault="0066659B" w:rsidP="0066659B">
      <w:pPr>
        <w:pStyle w:val="Paragrafoelenco"/>
        <w:numPr>
          <w:ilvl w:val="0"/>
          <w:numId w:val="10"/>
        </w:numPr>
        <w:spacing w:after="0" w:line="259" w:lineRule="auto"/>
        <w:jc w:val="both"/>
        <w:rPr>
          <w:rFonts w:ascii="Arial" w:hAnsi="Arial" w:cs="Arial"/>
          <w:color w:val="000000" w:themeColor="text1"/>
        </w:rPr>
      </w:pPr>
      <w:r w:rsidRPr="00FA5219">
        <w:rPr>
          <w:rFonts w:ascii="Arial" w:hAnsi="Arial" w:cs="Arial"/>
          <w:color w:val="000000" w:themeColor="text1"/>
        </w:rPr>
        <w:t xml:space="preserve">Indicazione dei propri recapiti telefonici, telefax e </w:t>
      </w:r>
      <w:proofErr w:type="gramStart"/>
      <w:r w:rsidRPr="00FA5219">
        <w:rPr>
          <w:rFonts w:ascii="Arial" w:hAnsi="Arial" w:cs="Arial"/>
          <w:color w:val="000000" w:themeColor="text1"/>
        </w:rPr>
        <w:t xml:space="preserve">e-mail </w:t>
      </w:r>
      <w:r w:rsidR="000869D9" w:rsidRPr="00FA5219">
        <w:rPr>
          <w:rFonts w:ascii="Arial" w:hAnsi="Arial" w:cs="Arial"/>
          <w:color w:val="000000" w:themeColor="text1"/>
        </w:rPr>
        <w:t xml:space="preserve"> (</w:t>
      </w:r>
      <w:proofErr w:type="gramEnd"/>
      <w:r w:rsidR="000869D9" w:rsidRPr="00FA5219">
        <w:rPr>
          <w:rFonts w:ascii="Arial" w:hAnsi="Arial" w:cs="Arial"/>
          <w:color w:val="000000" w:themeColor="text1"/>
        </w:rPr>
        <w:t xml:space="preserve">PEO e PEC) </w:t>
      </w:r>
    </w:p>
    <w:p w:rsidR="00CB3356" w:rsidRPr="00FA5219" w:rsidRDefault="00CB3356" w:rsidP="00CB3356">
      <w:pPr>
        <w:pStyle w:val="Paragrafoelenco"/>
        <w:autoSpaceDE w:val="0"/>
        <w:autoSpaceDN w:val="0"/>
        <w:adjustRightInd w:val="0"/>
        <w:spacing w:after="71" w:line="240" w:lineRule="auto"/>
        <w:rPr>
          <w:rFonts w:ascii="Arial" w:hAnsi="Arial" w:cs="Arial"/>
          <w:color w:val="000000" w:themeColor="text1"/>
        </w:rPr>
      </w:pPr>
    </w:p>
    <w:p w:rsidR="000869D9" w:rsidRPr="00FA5219" w:rsidRDefault="000869D9" w:rsidP="00CB3356">
      <w:pPr>
        <w:pStyle w:val="Paragrafoelenco"/>
        <w:numPr>
          <w:ilvl w:val="0"/>
          <w:numId w:val="5"/>
        </w:numPr>
        <w:autoSpaceDE w:val="0"/>
        <w:autoSpaceDN w:val="0"/>
        <w:adjustRightInd w:val="0"/>
        <w:spacing w:after="71" w:line="240" w:lineRule="auto"/>
        <w:ind w:left="357" w:hanging="357"/>
        <w:rPr>
          <w:rFonts w:ascii="Times New Roman" w:hAnsi="Times New Roman"/>
          <w:color w:val="000000" w:themeColor="text1"/>
          <w:sz w:val="24"/>
          <w:szCs w:val="24"/>
        </w:rPr>
      </w:pPr>
      <w:r w:rsidRPr="00FA5219">
        <w:rPr>
          <w:rFonts w:ascii="Times New Roman" w:hAnsi="Times New Roman"/>
          <w:b/>
          <w:color w:val="000000" w:themeColor="text1"/>
          <w:sz w:val="24"/>
          <w:szCs w:val="24"/>
        </w:rPr>
        <w:t>Autocertificazione DURC</w:t>
      </w:r>
      <w:r w:rsidRPr="00FA5219">
        <w:rPr>
          <w:rFonts w:ascii="Times New Roman" w:hAnsi="Times New Roman"/>
          <w:color w:val="000000" w:themeColor="text1"/>
          <w:sz w:val="24"/>
          <w:szCs w:val="24"/>
        </w:rPr>
        <w:t xml:space="preserve"> (da inserire nel sistema come “DICHIARAZIONE 3”); </w:t>
      </w:r>
    </w:p>
    <w:p w:rsidR="000869D9" w:rsidRPr="00FA5219" w:rsidRDefault="000869D9" w:rsidP="00CB3356">
      <w:pPr>
        <w:pStyle w:val="Paragrafoelenco"/>
        <w:numPr>
          <w:ilvl w:val="0"/>
          <w:numId w:val="5"/>
        </w:numPr>
        <w:autoSpaceDE w:val="0"/>
        <w:autoSpaceDN w:val="0"/>
        <w:adjustRightInd w:val="0"/>
        <w:spacing w:after="71" w:line="240" w:lineRule="auto"/>
        <w:ind w:left="357" w:hanging="357"/>
        <w:rPr>
          <w:rFonts w:ascii="Times New Roman" w:hAnsi="Times New Roman"/>
          <w:color w:val="000000" w:themeColor="text1"/>
          <w:sz w:val="24"/>
          <w:szCs w:val="24"/>
        </w:rPr>
      </w:pPr>
      <w:r w:rsidRPr="00FA5219">
        <w:rPr>
          <w:rFonts w:ascii="Times New Roman" w:hAnsi="Times New Roman"/>
          <w:b/>
          <w:color w:val="000000" w:themeColor="text1"/>
          <w:sz w:val="24"/>
          <w:szCs w:val="24"/>
        </w:rPr>
        <w:t>Dichiarazione tracciabilità flussi finanziari</w:t>
      </w:r>
      <w:r w:rsidRPr="00FA5219">
        <w:rPr>
          <w:rFonts w:ascii="Times New Roman" w:hAnsi="Times New Roman"/>
          <w:color w:val="000000" w:themeColor="text1"/>
          <w:sz w:val="24"/>
          <w:szCs w:val="24"/>
        </w:rPr>
        <w:t xml:space="preserve"> (da inserire nel sistema come “DICHIARAZIONE 4”): </w:t>
      </w:r>
    </w:p>
    <w:p w:rsidR="000869D9" w:rsidRPr="00FA5219" w:rsidRDefault="000869D9" w:rsidP="00CB3356">
      <w:pPr>
        <w:pStyle w:val="Paragrafoelenco"/>
        <w:numPr>
          <w:ilvl w:val="0"/>
          <w:numId w:val="5"/>
        </w:numPr>
        <w:autoSpaceDE w:val="0"/>
        <w:autoSpaceDN w:val="0"/>
        <w:adjustRightInd w:val="0"/>
        <w:spacing w:after="0" w:line="240" w:lineRule="auto"/>
        <w:ind w:left="357" w:hanging="357"/>
        <w:rPr>
          <w:rFonts w:ascii="Times New Roman" w:hAnsi="Times New Roman"/>
          <w:b/>
          <w:color w:val="000000" w:themeColor="text1"/>
          <w:sz w:val="24"/>
          <w:szCs w:val="24"/>
        </w:rPr>
      </w:pPr>
      <w:r w:rsidRPr="00FA5219">
        <w:rPr>
          <w:rFonts w:ascii="Times New Roman" w:hAnsi="Times New Roman"/>
          <w:b/>
          <w:color w:val="000000" w:themeColor="text1"/>
          <w:sz w:val="24"/>
          <w:szCs w:val="24"/>
        </w:rPr>
        <w:t xml:space="preserve">Documento di riconoscimento del legale rappresentante. </w:t>
      </w:r>
    </w:p>
    <w:p w:rsidR="000869D9" w:rsidRPr="00FA5219" w:rsidRDefault="000869D9" w:rsidP="000869D9">
      <w:pPr>
        <w:autoSpaceDE w:val="0"/>
        <w:autoSpaceDN w:val="0"/>
        <w:adjustRightInd w:val="0"/>
        <w:spacing w:after="0" w:line="240" w:lineRule="auto"/>
        <w:rPr>
          <w:rFonts w:ascii="Times New Roman" w:hAnsi="Times New Roman"/>
          <w:color w:val="000000" w:themeColor="text1"/>
          <w:sz w:val="24"/>
          <w:szCs w:val="24"/>
        </w:rPr>
      </w:pPr>
    </w:p>
    <w:p w:rsidR="000869D9" w:rsidRPr="00FA5219" w:rsidRDefault="000869D9" w:rsidP="000869D9">
      <w:pPr>
        <w:autoSpaceDE w:val="0"/>
        <w:autoSpaceDN w:val="0"/>
        <w:adjustRightInd w:val="0"/>
        <w:spacing w:after="0" w:line="240" w:lineRule="auto"/>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Nel caso di offerta presentata da un raggruppamento temporaneo d'impresa o da un consorzio ordinario di concorrenti, tutta la documentazione richiesta di cui al presente Disciplinare deve essere sottoscritta digitalmente dai Titolari o Legali rappresentanti di tutte le imprese raggruppate o consorziate e deve specificare le parti della prestazione che saranno eseguite dalle singole imprese con le relative quote percentuali. </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b/>
          <w:color w:val="000000" w:themeColor="text1"/>
          <w:sz w:val="24"/>
          <w:szCs w:val="24"/>
          <w:u w:val="single"/>
        </w:rPr>
      </w:pPr>
      <w:proofErr w:type="gramStart"/>
      <w:r w:rsidRPr="00FA5219">
        <w:rPr>
          <w:rFonts w:ascii="Times New Roman" w:hAnsi="Times New Roman"/>
          <w:b/>
          <w:color w:val="000000" w:themeColor="text1"/>
          <w:sz w:val="24"/>
          <w:szCs w:val="24"/>
        </w:rPr>
        <w:t xml:space="preserve">6.2  </w:t>
      </w:r>
      <w:r w:rsidRPr="00FA5219">
        <w:rPr>
          <w:rFonts w:ascii="Times New Roman" w:hAnsi="Times New Roman"/>
          <w:b/>
          <w:color w:val="000000" w:themeColor="text1"/>
          <w:sz w:val="24"/>
          <w:szCs w:val="24"/>
          <w:u w:val="single"/>
        </w:rPr>
        <w:t>CAUSE</w:t>
      </w:r>
      <w:proofErr w:type="gramEnd"/>
      <w:r w:rsidRPr="00FA5219">
        <w:rPr>
          <w:rFonts w:ascii="Times New Roman" w:hAnsi="Times New Roman"/>
          <w:b/>
          <w:color w:val="000000" w:themeColor="text1"/>
          <w:sz w:val="24"/>
          <w:szCs w:val="24"/>
          <w:u w:val="single"/>
        </w:rPr>
        <w:t xml:space="preserve"> DI NON AMMISSIONE E DI ESCLUSIONE</w:t>
      </w:r>
    </w:p>
    <w:p w:rsidR="000869D9" w:rsidRPr="00FA5219" w:rsidRDefault="000869D9" w:rsidP="000869D9">
      <w:pPr>
        <w:spacing w:after="0" w:line="240" w:lineRule="auto"/>
        <w:jc w:val="both"/>
        <w:rPr>
          <w:rFonts w:ascii="Times New Roman" w:hAnsi="Times New Roman"/>
          <w:b/>
          <w:color w:val="000000" w:themeColor="text1"/>
          <w:sz w:val="24"/>
          <w:szCs w:val="24"/>
        </w:rPr>
      </w:pPr>
    </w:p>
    <w:p w:rsidR="000869D9" w:rsidRPr="00FA5219" w:rsidRDefault="000869D9" w:rsidP="000869D9">
      <w:pPr>
        <w:spacing w:after="0"/>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Saranno escluse le offerte che, sebbene presentate regolarmente a sistema entro i termini previsti, si presentino:</w:t>
      </w:r>
    </w:p>
    <w:p w:rsidR="000869D9" w:rsidRPr="00FA5219" w:rsidRDefault="00564400" w:rsidP="00205561">
      <w:pPr>
        <w:pStyle w:val="Paragrafoelenco"/>
        <w:numPr>
          <w:ilvl w:val="0"/>
          <w:numId w:val="4"/>
        </w:numPr>
        <w:spacing w:after="0"/>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In aumento sull’importo a base d’asta </w:t>
      </w:r>
    </w:p>
    <w:p w:rsidR="000869D9" w:rsidRPr="00FA5219" w:rsidRDefault="000869D9" w:rsidP="000869D9">
      <w:pPr>
        <w:numPr>
          <w:ilvl w:val="0"/>
          <w:numId w:val="2"/>
        </w:numPr>
        <w:autoSpaceDE w:val="0"/>
        <w:autoSpaceDN w:val="0"/>
        <w:adjustRightInd w:val="0"/>
        <w:spacing w:after="0"/>
        <w:jc w:val="both"/>
        <w:rPr>
          <w:rFonts w:ascii="Times New Roman" w:hAnsi="Times New Roman"/>
          <w:color w:val="000000" w:themeColor="text1"/>
          <w:sz w:val="24"/>
          <w:szCs w:val="24"/>
        </w:rPr>
      </w:pPr>
      <w:proofErr w:type="gramStart"/>
      <w:r w:rsidRPr="00FA5219">
        <w:rPr>
          <w:rFonts w:ascii="Times New Roman" w:hAnsi="Times New Roman"/>
          <w:color w:val="000000" w:themeColor="text1"/>
          <w:sz w:val="24"/>
          <w:szCs w:val="24"/>
        </w:rPr>
        <w:t>difformi</w:t>
      </w:r>
      <w:proofErr w:type="gramEnd"/>
      <w:r w:rsidRPr="00FA5219">
        <w:rPr>
          <w:rFonts w:ascii="Times New Roman" w:hAnsi="Times New Roman"/>
          <w:color w:val="000000" w:themeColor="text1"/>
          <w:sz w:val="24"/>
          <w:szCs w:val="24"/>
        </w:rPr>
        <w:t xml:space="preserve"> rispetto alle caratteristiche tecniche richieste nel capitolato;</w:t>
      </w:r>
    </w:p>
    <w:p w:rsidR="000869D9" w:rsidRPr="00FA5219" w:rsidRDefault="000869D9" w:rsidP="000869D9">
      <w:pPr>
        <w:numPr>
          <w:ilvl w:val="0"/>
          <w:numId w:val="2"/>
        </w:numPr>
        <w:autoSpaceDE w:val="0"/>
        <w:autoSpaceDN w:val="0"/>
        <w:adjustRightInd w:val="0"/>
        <w:spacing w:after="0"/>
        <w:jc w:val="both"/>
        <w:rPr>
          <w:rFonts w:ascii="Times New Roman" w:hAnsi="Times New Roman"/>
          <w:color w:val="000000" w:themeColor="text1"/>
          <w:sz w:val="24"/>
          <w:szCs w:val="24"/>
          <w:u w:val="single"/>
        </w:rPr>
      </w:pPr>
      <w:proofErr w:type="gramStart"/>
      <w:r w:rsidRPr="00FA5219">
        <w:rPr>
          <w:rFonts w:ascii="Times New Roman" w:hAnsi="Times New Roman"/>
          <w:color w:val="000000" w:themeColor="text1"/>
          <w:sz w:val="24"/>
          <w:szCs w:val="24"/>
          <w:u w:val="single"/>
        </w:rPr>
        <w:t>prive</w:t>
      </w:r>
      <w:proofErr w:type="gramEnd"/>
      <w:r w:rsidRPr="00FA5219">
        <w:rPr>
          <w:rFonts w:ascii="Times New Roman" w:hAnsi="Times New Roman"/>
          <w:color w:val="000000" w:themeColor="text1"/>
          <w:sz w:val="24"/>
          <w:szCs w:val="24"/>
          <w:u w:val="single"/>
        </w:rPr>
        <w:t xml:space="preserve"> di verbale di sopralluogo;</w:t>
      </w:r>
    </w:p>
    <w:p w:rsidR="000869D9" w:rsidRPr="00FA5219" w:rsidRDefault="000869D9" w:rsidP="000869D9">
      <w:pPr>
        <w:numPr>
          <w:ilvl w:val="0"/>
          <w:numId w:val="2"/>
        </w:numPr>
        <w:autoSpaceDE w:val="0"/>
        <w:autoSpaceDN w:val="0"/>
        <w:adjustRightInd w:val="0"/>
        <w:spacing w:after="0"/>
        <w:jc w:val="both"/>
        <w:rPr>
          <w:rFonts w:ascii="Times New Roman" w:hAnsi="Times New Roman"/>
          <w:color w:val="000000" w:themeColor="text1"/>
          <w:sz w:val="24"/>
          <w:szCs w:val="24"/>
        </w:rPr>
      </w:pPr>
      <w:proofErr w:type="gramStart"/>
      <w:r w:rsidRPr="00FA5219">
        <w:rPr>
          <w:rFonts w:ascii="Times New Roman" w:hAnsi="Times New Roman"/>
          <w:color w:val="000000" w:themeColor="text1"/>
          <w:sz w:val="24"/>
          <w:szCs w:val="24"/>
        </w:rPr>
        <w:t>prive</w:t>
      </w:r>
      <w:proofErr w:type="gramEnd"/>
      <w:r w:rsidRPr="00FA5219">
        <w:rPr>
          <w:rFonts w:ascii="Times New Roman" w:hAnsi="Times New Roman"/>
          <w:color w:val="000000" w:themeColor="text1"/>
          <w:sz w:val="24"/>
          <w:szCs w:val="24"/>
        </w:rPr>
        <w:t xml:space="preserve"> di marche (ove esistenti) e relativa documentazione (schede tecniche);</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b/>
          <w:color w:val="000000" w:themeColor="text1"/>
          <w:sz w:val="24"/>
          <w:szCs w:val="24"/>
        </w:rPr>
      </w:pPr>
      <w:proofErr w:type="gramStart"/>
      <w:r w:rsidRPr="00FA5219">
        <w:rPr>
          <w:rFonts w:ascii="Times New Roman" w:hAnsi="Times New Roman"/>
          <w:b/>
          <w:color w:val="000000" w:themeColor="text1"/>
          <w:sz w:val="24"/>
          <w:szCs w:val="24"/>
        </w:rPr>
        <w:t xml:space="preserve">7  </w:t>
      </w:r>
      <w:r w:rsidRPr="00FA5219">
        <w:rPr>
          <w:rFonts w:ascii="Times New Roman" w:hAnsi="Times New Roman"/>
          <w:b/>
          <w:color w:val="000000" w:themeColor="text1"/>
          <w:sz w:val="24"/>
          <w:szCs w:val="24"/>
          <w:u w:val="single"/>
        </w:rPr>
        <w:t>MODALITA</w:t>
      </w:r>
      <w:proofErr w:type="gramEnd"/>
      <w:r w:rsidRPr="00FA5219">
        <w:rPr>
          <w:rFonts w:ascii="Times New Roman" w:hAnsi="Times New Roman"/>
          <w:b/>
          <w:color w:val="000000" w:themeColor="text1"/>
          <w:sz w:val="24"/>
          <w:szCs w:val="24"/>
          <w:u w:val="single"/>
        </w:rPr>
        <w:t>’ DI AGGIUDICAZIONE DELLA GARA</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La modalità di aggiudicazione della </w:t>
      </w:r>
      <w:proofErr w:type="spellStart"/>
      <w:r w:rsidRPr="00FA5219">
        <w:rPr>
          <w:rFonts w:ascii="Times New Roman" w:hAnsi="Times New Roman"/>
          <w:color w:val="000000" w:themeColor="text1"/>
          <w:sz w:val="24"/>
          <w:szCs w:val="24"/>
        </w:rPr>
        <w:t>RdO</w:t>
      </w:r>
      <w:proofErr w:type="spellEnd"/>
      <w:r w:rsidRPr="00FA5219">
        <w:rPr>
          <w:rFonts w:ascii="Times New Roman" w:hAnsi="Times New Roman"/>
          <w:color w:val="000000" w:themeColor="text1"/>
          <w:sz w:val="24"/>
          <w:szCs w:val="24"/>
        </w:rPr>
        <w:t xml:space="preserve"> è </w:t>
      </w:r>
      <w:r w:rsidRPr="00FA5219">
        <w:rPr>
          <w:rFonts w:ascii="Times New Roman" w:hAnsi="Times New Roman"/>
          <w:color w:val="000000" w:themeColor="text1"/>
          <w:sz w:val="24"/>
          <w:szCs w:val="24"/>
          <w:u w:val="single"/>
        </w:rPr>
        <w:t>al prezzo più basso</w:t>
      </w:r>
      <w:r w:rsidRPr="00FA5219">
        <w:rPr>
          <w:rFonts w:ascii="Times New Roman" w:hAnsi="Times New Roman"/>
          <w:color w:val="000000" w:themeColor="text1"/>
          <w:sz w:val="24"/>
          <w:szCs w:val="24"/>
        </w:rPr>
        <w:t xml:space="preserve"> ai sensi dell’art. 95 comma </w:t>
      </w:r>
      <w:proofErr w:type="gramStart"/>
      <w:r w:rsidRPr="00FA5219">
        <w:rPr>
          <w:rFonts w:ascii="Times New Roman" w:hAnsi="Times New Roman"/>
          <w:color w:val="000000" w:themeColor="text1"/>
          <w:sz w:val="24"/>
          <w:szCs w:val="24"/>
        </w:rPr>
        <w:t>4  del</w:t>
      </w:r>
      <w:proofErr w:type="gramEnd"/>
      <w:r w:rsidRPr="00FA5219">
        <w:rPr>
          <w:rFonts w:ascii="Times New Roman" w:hAnsi="Times New Roman"/>
          <w:color w:val="000000" w:themeColor="text1"/>
          <w:sz w:val="24"/>
          <w:szCs w:val="24"/>
        </w:rPr>
        <w:t xml:space="preserve"> </w:t>
      </w:r>
      <w:proofErr w:type="spellStart"/>
      <w:r w:rsidRPr="00FA5219">
        <w:rPr>
          <w:rFonts w:ascii="Times New Roman" w:hAnsi="Times New Roman"/>
          <w:color w:val="000000" w:themeColor="text1"/>
          <w:sz w:val="24"/>
          <w:szCs w:val="24"/>
        </w:rPr>
        <w:t>D.Lgs.</w:t>
      </w:r>
      <w:proofErr w:type="spellEnd"/>
      <w:r w:rsidRPr="00FA5219">
        <w:rPr>
          <w:rFonts w:ascii="Times New Roman" w:hAnsi="Times New Roman"/>
          <w:color w:val="000000" w:themeColor="text1"/>
          <w:sz w:val="24"/>
          <w:szCs w:val="24"/>
        </w:rPr>
        <w:t xml:space="preserve"> n. 50/</w:t>
      </w:r>
      <w:proofErr w:type="gramStart"/>
      <w:r w:rsidRPr="00FA5219">
        <w:rPr>
          <w:rFonts w:ascii="Times New Roman" w:hAnsi="Times New Roman"/>
          <w:color w:val="000000" w:themeColor="text1"/>
          <w:sz w:val="24"/>
          <w:szCs w:val="24"/>
        </w:rPr>
        <w:t>16 ,</w:t>
      </w:r>
      <w:proofErr w:type="gramEnd"/>
      <w:r w:rsidRPr="00FA5219">
        <w:rPr>
          <w:rFonts w:ascii="Times New Roman" w:hAnsi="Times New Roman"/>
          <w:color w:val="000000" w:themeColor="text1"/>
          <w:sz w:val="24"/>
          <w:szCs w:val="24"/>
        </w:rPr>
        <w:t xml:space="preserve"> ferme restando le caratteristiche descritte nel  capitolato tecnico; eventuali differenze di caratteristiche, presentate dai fornitori come migliorie, potranno essere considerate tali, e quindi essere accettate come analoghe, solo a giudizio insindacabile</w:t>
      </w:r>
      <w:r w:rsidR="00613707" w:rsidRPr="00FA5219">
        <w:rPr>
          <w:rFonts w:ascii="Times New Roman" w:hAnsi="Times New Roman"/>
          <w:color w:val="000000" w:themeColor="text1"/>
          <w:sz w:val="24"/>
          <w:szCs w:val="24"/>
        </w:rPr>
        <w:t xml:space="preserve"> dello </w:t>
      </w:r>
      <w:r w:rsidRPr="00FA5219">
        <w:rPr>
          <w:rFonts w:ascii="Times New Roman" w:hAnsi="Times New Roman"/>
          <w:color w:val="000000" w:themeColor="text1"/>
          <w:sz w:val="24"/>
          <w:szCs w:val="24"/>
        </w:rPr>
        <w:t>scrivente punto ordinante.</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Nel caso di parità in graduatoria tra le offerte ricevute, </w:t>
      </w:r>
      <w:r w:rsidR="00335A3E" w:rsidRPr="00FA5219">
        <w:rPr>
          <w:rFonts w:ascii="Times New Roman" w:hAnsi="Times New Roman"/>
          <w:color w:val="000000" w:themeColor="text1"/>
          <w:sz w:val="24"/>
          <w:szCs w:val="24"/>
        </w:rPr>
        <w:t xml:space="preserve">si richiede prioritariamente agli interessati di presentare la propria offerta migliorativa entro le 24 ore </w:t>
      </w:r>
      <w:r w:rsidR="00613707" w:rsidRPr="00FA5219">
        <w:rPr>
          <w:rFonts w:ascii="Times New Roman" w:hAnsi="Times New Roman"/>
          <w:color w:val="000000" w:themeColor="text1"/>
          <w:sz w:val="24"/>
          <w:szCs w:val="24"/>
        </w:rPr>
        <w:t>successive</w:t>
      </w:r>
      <w:r w:rsidR="00335A3E" w:rsidRPr="00FA5219">
        <w:rPr>
          <w:rFonts w:ascii="Times New Roman" w:hAnsi="Times New Roman"/>
          <w:color w:val="000000" w:themeColor="text1"/>
          <w:sz w:val="24"/>
          <w:szCs w:val="24"/>
        </w:rPr>
        <w:t xml:space="preserve"> alla predisposizione da parte del sistema della graduatoria automatica delle offerte ritenute valide. In caso di ulteriore offerta di pari importo o in mancanza di offerta migliorativa si procederà </w:t>
      </w:r>
      <w:r w:rsidR="00613707" w:rsidRPr="00FA5219">
        <w:rPr>
          <w:rFonts w:ascii="Times New Roman" w:hAnsi="Times New Roman"/>
          <w:color w:val="000000" w:themeColor="text1"/>
          <w:sz w:val="24"/>
          <w:szCs w:val="24"/>
        </w:rPr>
        <w:t xml:space="preserve">mediante </w:t>
      </w:r>
      <w:proofErr w:type="gramStart"/>
      <w:r w:rsidR="00613707" w:rsidRPr="00FA5219">
        <w:rPr>
          <w:rFonts w:ascii="Times New Roman" w:hAnsi="Times New Roman"/>
          <w:color w:val="000000" w:themeColor="text1"/>
          <w:sz w:val="24"/>
          <w:szCs w:val="24"/>
        </w:rPr>
        <w:t>sorteggio</w:t>
      </w:r>
      <w:r w:rsidR="00335A3E" w:rsidRPr="00FA5219">
        <w:rPr>
          <w:rFonts w:ascii="Times New Roman" w:hAnsi="Times New Roman"/>
          <w:color w:val="000000" w:themeColor="text1"/>
          <w:sz w:val="24"/>
          <w:szCs w:val="24"/>
        </w:rPr>
        <w:t xml:space="preserve"> ,</w:t>
      </w:r>
      <w:proofErr w:type="gramEnd"/>
      <w:r w:rsidR="00335A3E" w:rsidRPr="00FA5219">
        <w:rPr>
          <w:rFonts w:ascii="Times New Roman" w:hAnsi="Times New Roman"/>
          <w:color w:val="000000" w:themeColor="text1"/>
          <w:sz w:val="24"/>
          <w:szCs w:val="24"/>
        </w:rPr>
        <w:t xml:space="preserve"> </w:t>
      </w:r>
      <w:r w:rsidR="00564400" w:rsidRPr="00FA5219">
        <w:rPr>
          <w:rFonts w:ascii="Times New Roman" w:hAnsi="Times New Roman"/>
          <w:color w:val="000000" w:themeColor="text1"/>
          <w:sz w:val="24"/>
          <w:szCs w:val="24"/>
        </w:rPr>
        <w:t>giustoart.77-comma 2- del R.D. 23 maggio 1924, n. 827.</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 Si precisa che in ogni </w:t>
      </w:r>
      <w:r w:rsidR="00613707" w:rsidRPr="00FA5219">
        <w:rPr>
          <w:rFonts w:ascii="Times New Roman" w:hAnsi="Times New Roman"/>
          <w:color w:val="000000" w:themeColor="text1"/>
          <w:sz w:val="24"/>
          <w:szCs w:val="24"/>
        </w:rPr>
        <w:t>caso lo</w:t>
      </w:r>
      <w:r w:rsidRPr="00FA5219">
        <w:rPr>
          <w:rFonts w:ascii="Times New Roman" w:hAnsi="Times New Roman"/>
          <w:color w:val="000000" w:themeColor="text1"/>
          <w:sz w:val="24"/>
          <w:szCs w:val="24"/>
        </w:rPr>
        <w:t xml:space="preserve"> scrivente punto ordinante si riserva di non procedere all’aggiudicazione nel caso in cui non dovesse ritenere congrua l’offerta o la stessa non rispondente alle esigenze del servizio richiesto o ancora per nuove o mutate esigenze senza, senza dover motivare la decisione </w:t>
      </w:r>
      <w:proofErr w:type="gramStart"/>
      <w:r w:rsidRPr="00FA5219">
        <w:rPr>
          <w:rFonts w:ascii="Times New Roman" w:hAnsi="Times New Roman"/>
          <w:color w:val="000000" w:themeColor="text1"/>
          <w:sz w:val="24"/>
          <w:szCs w:val="24"/>
        </w:rPr>
        <w:t>e  nulla</w:t>
      </w:r>
      <w:proofErr w:type="gramEnd"/>
      <w:r w:rsidRPr="00FA5219">
        <w:rPr>
          <w:rFonts w:ascii="Times New Roman" w:hAnsi="Times New Roman"/>
          <w:color w:val="000000" w:themeColor="text1"/>
          <w:sz w:val="24"/>
          <w:szCs w:val="24"/>
        </w:rPr>
        <w:t xml:space="preserve"> dovere ai fornitori a nessun titolo.</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 E’ altresì facoltà del punto ordinante procedere all’aggiudicazione anche in presenza di una sola offerta ritenuta valida.</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i/>
          <w:color w:val="000000" w:themeColor="text1"/>
          <w:sz w:val="24"/>
          <w:szCs w:val="24"/>
        </w:rPr>
      </w:pPr>
      <w:r w:rsidRPr="00FA5219">
        <w:rPr>
          <w:rFonts w:ascii="Times New Roman" w:hAnsi="Times New Roman"/>
          <w:color w:val="000000" w:themeColor="text1"/>
          <w:sz w:val="24"/>
          <w:szCs w:val="24"/>
        </w:rPr>
        <w:lastRenderedPageBreak/>
        <w:t>In caso di economie risultanti dai ribassi o dal mancato utilizzo delle risorse destinate ai piccoli adattamenti edilizi, progettazione, ecc. l’amministrazione potrà richiedere ulteriori quantità delle attrezzature offerte ai medesimi prezzi</w:t>
      </w:r>
    </w:p>
    <w:p w:rsidR="000869D9" w:rsidRPr="00FA5219" w:rsidRDefault="000869D9" w:rsidP="000869D9">
      <w:pPr>
        <w:spacing w:before="240" w:line="240" w:lineRule="auto"/>
        <w:jc w:val="both"/>
        <w:rPr>
          <w:rFonts w:ascii="Times New Roman" w:hAnsi="Times New Roman"/>
          <w:b/>
          <w:bCs/>
          <w:iCs/>
          <w:color w:val="000000" w:themeColor="text1"/>
          <w:sz w:val="24"/>
          <w:szCs w:val="24"/>
          <w:u w:val="single"/>
        </w:rPr>
      </w:pPr>
      <w:r w:rsidRPr="00FA5219">
        <w:rPr>
          <w:rFonts w:ascii="Times New Roman" w:hAnsi="Times New Roman"/>
          <w:b/>
          <w:bCs/>
          <w:iCs/>
          <w:color w:val="000000" w:themeColor="text1"/>
          <w:sz w:val="24"/>
          <w:szCs w:val="24"/>
        </w:rPr>
        <w:t xml:space="preserve">7.1   </w:t>
      </w:r>
      <w:r w:rsidRPr="00FA5219">
        <w:rPr>
          <w:rFonts w:ascii="Times New Roman" w:hAnsi="Times New Roman"/>
          <w:b/>
          <w:bCs/>
          <w:iCs/>
          <w:color w:val="000000" w:themeColor="text1"/>
          <w:sz w:val="24"/>
          <w:szCs w:val="24"/>
          <w:u w:val="single"/>
        </w:rPr>
        <w:t>QUALITA’ DEI MATERIALI</w:t>
      </w:r>
    </w:p>
    <w:p w:rsidR="000869D9" w:rsidRPr="00FA5219" w:rsidRDefault="000869D9" w:rsidP="000869D9">
      <w:pPr>
        <w:spacing w:after="0" w:line="240" w:lineRule="auto"/>
        <w:ind w:right="-28"/>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Il materiale della fornitura dovrà essere di marca e conforme alle specifiche tecniche minime descritte nel capitolato. </w:t>
      </w:r>
    </w:p>
    <w:p w:rsidR="000869D9" w:rsidRPr="00FA5219" w:rsidRDefault="000869D9" w:rsidP="000869D9">
      <w:pPr>
        <w:spacing w:after="0"/>
        <w:jc w:val="both"/>
        <w:rPr>
          <w:rFonts w:ascii="Times New Roman" w:hAnsi="Times New Roman"/>
          <w:color w:val="000000" w:themeColor="text1"/>
          <w:sz w:val="24"/>
        </w:rPr>
      </w:pPr>
      <w:r w:rsidRPr="00FA5219">
        <w:rPr>
          <w:rFonts w:ascii="Times New Roman" w:hAnsi="Times New Roman"/>
          <w:color w:val="000000" w:themeColor="text1"/>
          <w:sz w:val="24"/>
        </w:rPr>
        <w:t xml:space="preserve">Non saranno accettati materiali, apparecchiature e accessori con caratteristiche tecniche o funzionali diverse da quelle previste. </w:t>
      </w:r>
    </w:p>
    <w:p w:rsidR="000869D9" w:rsidRPr="00FA5219" w:rsidRDefault="000869D9" w:rsidP="000869D9">
      <w:pPr>
        <w:spacing w:after="0"/>
        <w:jc w:val="both"/>
        <w:rPr>
          <w:rFonts w:ascii="Times New Roman" w:hAnsi="Times New Roman"/>
          <w:color w:val="000000" w:themeColor="text1"/>
          <w:sz w:val="24"/>
        </w:rPr>
      </w:pPr>
      <w:r w:rsidRPr="00FA5219">
        <w:rPr>
          <w:rFonts w:ascii="Times New Roman" w:hAnsi="Times New Roman"/>
          <w:color w:val="000000" w:themeColor="text1"/>
          <w:sz w:val="24"/>
          <w:u w:val="single"/>
        </w:rPr>
        <w:t>Eventuali r</w:t>
      </w:r>
      <w:r w:rsidRPr="00FA5219">
        <w:rPr>
          <w:rFonts w:ascii="Times New Roman" w:hAnsi="Times New Roman"/>
          <w:color w:val="000000" w:themeColor="text1"/>
          <w:sz w:val="24"/>
          <w:szCs w:val="24"/>
          <w:u w:val="single"/>
        </w:rPr>
        <w:t>iferimenti a dispositivi riconducibili a marchi noti devono essere considerati unicamente a titolo di esempio e per individuare le caratteristiche minime ed essenziali necessarie all’Istituto scolastico</w:t>
      </w:r>
      <w:r w:rsidRPr="00FA5219">
        <w:rPr>
          <w:rFonts w:ascii="Times New Roman" w:hAnsi="Times New Roman"/>
          <w:i/>
          <w:color w:val="000000" w:themeColor="text1"/>
          <w:sz w:val="24"/>
          <w:szCs w:val="24"/>
        </w:rPr>
        <w:t xml:space="preserve">. </w:t>
      </w:r>
      <w:r w:rsidRPr="00FA5219">
        <w:rPr>
          <w:rFonts w:ascii="Times New Roman" w:hAnsi="Times New Roman"/>
          <w:color w:val="000000" w:themeColor="text1"/>
          <w:sz w:val="24"/>
          <w:szCs w:val="24"/>
        </w:rPr>
        <w:t xml:space="preserve"> A tale scopo, l’</w:t>
      </w:r>
      <w:r w:rsidRPr="00FA5219">
        <w:rPr>
          <w:rFonts w:ascii="Times New Roman" w:hAnsi="Times New Roman"/>
          <w:color w:val="000000" w:themeColor="text1"/>
          <w:sz w:val="24"/>
        </w:rPr>
        <w:t>Istituzione Scolastica potrà effettuare controlli e prove su campioni per stabilire l'idoneità e la conformità del materiale offerto e disporne la sostituzione o rinunciare all’acquisto nel caso in cui questo istituto, a suo insindacabile giudizio, le ritenesse non idonee o non conformi a quando descritto nel capitolato.</w:t>
      </w:r>
    </w:p>
    <w:p w:rsidR="000869D9" w:rsidRPr="00FA5219" w:rsidRDefault="000869D9" w:rsidP="000869D9">
      <w:pPr>
        <w:autoSpaceDE w:val="0"/>
        <w:autoSpaceDN w:val="0"/>
        <w:adjustRightInd w:val="0"/>
        <w:spacing w:after="0"/>
        <w:jc w:val="both"/>
        <w:rPr>
          <w:rFonts w:ascii="Times New Roman" w:hAnsi="Times New Roman"/>
          <w:color w:val="000000" w:themeColor="text1"/>
          <w:sz w:val="24"/>
        </w:rPr>
      </w:pPr>
      <w:r w:rsidRPr="00FA5219">
        <w:rPr>
          <w:rFonts w:ascii="Times New Roman" w:hAnsi="Times New Roman"/>
          <w:color w:val="000000" w:themeColor="text1"/>
          <w:sz w:val="24"/>
        </w:rPr>
        <w:t>Tutte le apparecchiature dovranno essere nuove di fabbrica, presenti nei listini ufficiali delle case madri al momento dell’offerta e possedere le seguenti certificazioni:</w:t>
      </w:r>
    </w:p>
    <w:p w:rsidR="000869D9" w:rsidRPr="00FA5219" w:rsidRDefault="000869D9" w:rsidP="000869D9">
      <w:pPr>
        <w:numPr>
          <w:ilvl w:val="0"/>
          <w:numId w:val="1"/>
        </w:numPr>
        <w:autoSpaceDE w:val="0"/>
        <w:autoSpaceDN w:val="0"/>
        <w:adjustRightInd w:val="0"/>
        <w:spacing w:after="0"/>
        <w:jc w:val="both"/>
        <w:rPr>
          <w:rFonts w:ascii="Times New Roman" w:hAnsi="Times New Roman"/>
          <w:color w:val="000000" w:themeColor="text1"/>
          <w:sz w:val="24"/>
        </w:rPr>
      </w:pPr>
      <w:r w:rsidRPr="00FA5219">
        <w:rPr>
          <w:rFonts w:ascii="Times New Roman" w:hAnsi="Times New Roman"/>
          <w:color w:val="000000" w:themeColor="text1"/>
          <w:sz w:val="24"/>
        </w:rPr>
        <w:t>Certificazione ISO 9000/9001 del produttore rilasciata da enti accreditati;</w:t>
      </w:r>
    </w:p>
    <w:p w:rsidR="000869D9" w:rsidRPr="00FA5219" w:rsidRDefault="000869D9" w:rsidP="000869D9">
      <w:pPr>
        <w:numPr>
          <w:ilvl w:val="0"/>
          <w:numId w:val="1"/>
        </w:numPr>
        <w:autoSpaceDE w:val="0"/>
        <w:autoSpaceDN w:val="0"/>
        <w:adjustRightInd w:val="0"/>
        <w:spacing w:after="0"/>
        <w:jc w:val="both"/>
        <w:rPr>
          <w:rFonts w:ascii="Times New Roman" w:hAnsi="Times New Roman"/>
          <w:color w:val="000000" w:themeColor="text1"/>
          <w:sz w:val="24"/>
        </w:rPr>
      </w:pPr>
      <w:r w:rsidRPr="00FA5219">
        <w:rPr>
          <w:rFonts w:ascii="Times New Roman" w:hAnsi="Times New Roman"/>
          <w:color w:val="000000" w:themeColor="text1"/>
          <w:sz w:val="24"/>
        </w:rPr>
        <w:t>Certificazioni richieste dalla normativa europea per la sicurezza elettrica;</w:t>
      </w:r>
    </w:p>
    <w:p w:rsidR="000869D9" w:rsidRPr="00FA5219" w:rsidRDefault="000869D9" w:rsidP="000869D9">
      <w:pPr>
        <w:numPr>
          <w:ilvl w:val="0"/>
          <w:numId w:val="1"/>
        </w:numPr>
        <w:autoSpaceDE w:val="0"/>
        <w:autoSpaceDN w:val="0"/>
        <w:adjustRightInd w:val="0"/>
        <w:spacing w:after="0"/>
        <w:jc w:val="both"/>
        <w:rPr>
          <w:rFonts w:ascii="Times New Roman" w:hAnsi="Times New Roman"/>
          <w:color w:val="000000" w:themeColor="text1"/>
          <w:sz w:val="24"/>
          <w:u w:val="single"/>
        </w:rPr>
      </w:pPr>
      <w:r w:rsidRPr="00FA5219">
        <w:rPr>
          <w:rFonts w:ascii="Times New Roman" w:hAnsi="Times New Roman"/>
          <w:color w:val="000000" w:themeColor="text1"/>
          <w:sz w:val="24"/>
        </w:rPr>
        <w:t xml:space="preserve">Certificazione EN 60950 e EN 55022 con </w:t>
      </w:r>
      <w:r w:rsidRPr="00FA5219">
        <w:rPr>
          <w:rFonts w:ascii="Times New Roman" w:hAnsi="Times New Roman"/>
          <w:b/>
          <w:color w:val="000000" w:themeColor="text1"/>
          <w:sz w:val="24"/>
        </w:rPr>
        <w:t>marcatura CE apposta sull'apparecchiatura</w:t>
      </w:r>
      <w:r w:rsidRPr="00FA5219">
        <w:rPr>
          <w:rFonts w:ascii="Times New Roman" w:hAnsi="Times New Roman"/>
          <w:color w:val="000000" w:themeColor="text1"/>
          <w:sz w:val="24"/>
        </w:rPr>
        <w:t xml:space="preserve"> o sul materiale. È ammessa l’apposizione del marchio CE sui documenti allegati al prodotto </w:t>
      </w:r>
      <w:r w:rsidRPr="00FA5219">
        <w:rPr>
          <w:rFonts w:ascii="Times New Roman" w:hAnsi="Times New Roman"/>
          <w:color w:val="000000" w:themeColor="text1"/>
          <w:sz w:val="24"/>
          <w:u w:val="single"/>
        </w:rPr>
        <w:t>solo qualora ne sia impossibile l'apposizione diretta sul componente.</w:t>
      </w:r>
    </w:p>
    <w:p w:rsidR="000869D9" w:rsidRPr="00FA5219" w:rsidRDefault="000869D9" w:rsidP="000869D9">
      <w:pPr>
        <w:autoSpaceDE w:val="0"/>
        <w:autoSpaceDN w:val="0"/>
        <w:adjustRightInd w:val="0"/>
        <w:spacing w:after="0"/>
        <w:jc w:val="both"/>
        <w:rPr>
          <w:rFonts w:ascii="Times New Roman" w:hAnsi="Times New Roman"/>
          <w:color w:val="000000" w:themeColor="text1"/>
          <w:sz w:val="24"/>
        </w:rPr>
      </w:pPr>
    </w:p>
    <w:p w:rsidR="000869D9" w:rsidRPr="00FA5219" w:rsidRDefault="000869D9" w:rsidP="000869D9">
      <w:pPr>
        <w:autoSpaceDE w:val="0"/>
        <w:autoSpaceDN w:val="0"/>
        <w:adjustRightInd w:val="0"/>
        <w:spacing w:after="0"/>
        <w:rPr>
          <w:rFonts w:ascii="Times New Roman" w:hAnsi="Times New Roman"/>
          <w:color w:val="000000" w:themeColor="text1"/>
          <w:sz w:val="24"/>
          <w:szCs w:val="24"/>
        </w:rPr>
      </w:pPr>
      <w:r w:rsidRPr="00FA5219">
        <w:rPr>
          <w:rFonts w:ascii="Times New Roman" w:hAnsi="Times New Roman"/>
          <w:color w:val="000000" w:themeColor="text1"/>
          <w:sz w:val="24"/>
        </w:rPr>
        <w:t>Alla luce di quanto sopra, si fa presente che la scuola si riserva la facoltà di richiedere la prova tecnica di parte/tutti i materiali offerti. Nei confronti del concorrente che abbia presentato, nei modi e termini descritti nella presente gara, nel presente Disciplinare e nel Capitolato Tecnico, la migliore offerta valida, nella</w:t>
      </w:r>
      <w:r w:rsidRPr="00FA5219">
        <w:rPr>
          <w:rFonts w:ascii="Times New Roman" w:hAnsi="Times New Roman"/>
          <w:color w:val="000000" w:themeColor="text1"/>
          <w:sz w:val="24"/>
          <w:szCs w:val="24"/>
        </w:rPr>
        <w:t xml:space="preserve"> fase di verifica delle offerte, l’amministrazione, si riserva di procedere alla verifica di quanto dichiarato nella documentazione di offerta tecnica, in merito alle caratteristiche delle apparecchiature offerte.</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b/>
          <w:color w:val="000000" w:themeColor="text1"/>
          <w:sz w:val="24"/>
          <w:szCs w:val="24"/>
        </w:rPr>
      </w:pPr>
      <w:r w:rsidRPr="00FA5219">
        <w:rPr>
          <w:rFonts w:ascii="Times New Roman" w:hAnsi="Times New Roman"/>
          <w:b/>
          <w:color w:val="000000" w:themeColor="text1"/>
          <w:sz w:val="24"/>
          <w:szCs w:val="24"/>
        </w:rPr>
        <w:t>8. ULTERIORI ADEMPIMENTI</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La documentazione richiesta dovrà essere caricata a sistema se previsto; ogni comunicazione riguardo la presente RDO dovrà avvenire tramite sistema a mezzo di apposita funzione. Si comunica inoltre l’indirizzo di posta elettronica certificata: vric84600r@pec.istruzione.it </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Ai sensi dell’art. 16-bis, comma 10 D.L. 185/2008, convertito con modificazioni in Legge n. 2/2009, il Punto Ordinante procederà ad acquisire d’ufficio il Documento Unico di Regolarità Contributiva (DURC).</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b/>
          <w:color w:val="000000" w:themeColor="text1"/>
          <w:sz w:val="24"/>
          <w:szCs w:val="24"/>
        </w:rPr>
      </w:pPr>
      <w:r w:rsidRPr="00FA5219">
        <w:rPr>
          <w:rFonts w:ascii="Times New Roman" w:hAnsi="Times New Roman"/>
          <w:b/>
          <w:color w:val="000000" w:themeColor="text1"/>
          <w:sz w:val="24"/>
          <w:szCs w:val="24"/>
        </w:rPr>
        <w:t>10. CONDIZIONI PARTICOLARI DI FORNITURA</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autoSpaceDE w:val="0"/>
        <w:autoSpaceDN w:val="0"/>
        <w:adjustRightInd w:val="0"/>
        <w:spacing w:after="0" w:line="240" w:lineRule="auto"/>
        <w:rPr>
          <w:rFonts w:ascii="Times New Roman" w:hAnsi="Times New Roman"/>
          <w:iCs/>
          <w:color w:val="000000" w:themeColor="text1"/>
          <w:sz w:val="24"/>
          <w:szCs w:val="24"/>
        </w:rPr>
      </w:pPr>
      <w:r w:rsidRPr="00FA5219">
        <w:rPr>
          <w:rFonts w:ascii="Times New Roman" w:hAnsi="Times New Roman"/>
          <w:color w:val="000000" w:themeColor="text1"/>
          <w:sz w:val="24"/>
          <w:szCs w:val="24"/>
        </w:rPr>
        <w:t xml:space="preserve">Le attività di consegna e installazione includono: imballaggio, trasporto, facchinaggio, consegna al piano, posa in opera, cablaggio, configurazione di tutte le tecnologie acquistate in rete ove lo prevedano, asporto degli imballaggi. Il cablaggio deve essere effettuato secondo le normative vigenti, in modo da garantire la sicurezza degli utenti e i collegamenti alla rete LAN dovranno essere effettuati con cavi di categoria 6 o superiore e certificati con apposito strumento di misura tarato.  </w:t>
      </w:r>
      <w:r w:rsidRPr="00FA5219">
        <w:rPr>
          <w:rFonts w:ascii="Times New Roman" w:hAnsi="Times New Roman"/>
          <w:iCs/>
          <w:color w:val="000000" w:themeColor="text1"/>
          <w:sz w:val="24"/>
          <w:szCs w:val="24"/>
        </w:rPr>
        <w:t>Il lavoro deve essere realizzato a regola d’arte in materia di</w:t>
      </w:r>
      <w:r w:rsidRPr="00FA5219">
        <w:rPr>
          <w:rFonts w:ascii="Times New Roman" w:hAnsi="Times New Roman"/>
          <w:color w:val="000000" w:themeColor="text1"/>
          <w:sz w:val="24"/>
          <w:szCs w:val="24"/>
        </w:rPr>
        <w:t xml:space="preserve"> </w:t>
      </w:r>
      <w:r w:rsidRPr="00FA5219">
        <w:rPr>
          <w:rFonts w:ascii="Times New Roman" w:hAnsi="Times New Roman"/>
          <w:iCs/>
          <w:color w:val="000000" w:themeColor="text1"/>
          <w:sz w:val="24"/>
          <w:szCs w:val="24"/>
        </w:rPr>
        <w:t xml:space="preserve">sicurezza sul posto di lavoro ed </w:t>
      </w:r>
      <w:r w:rsidRPr="00FA5219">
        <w:rPr>
          <w:rFonts w:ascii="Times New Roman" w:hAnsi="Times New Roman"/>
          <w:iCs/>
          <w:color w:val="000000" w:themeColor="text1"/>
          <w:sz w:val="24"/>
          <w:szCs w:val="24"/>
        </w:rPr>
        <w:lastRenderedPageBreak/>
        <w:t xml:space="preserve">in conformità alla norme </w:t>
      </w:r>
      <w:r w:rsidRPr="00FA5219">
        <w:rPr>
          <w:rFonts w:ascii="Times New Roman" w:hAnsi="Times New Roman"/>
          <w:b/>
          <w:bCs/>
          <w:iCs/>
          <w:color w:val="000000" w:themeColor="text1"/>
          <w:sz w:val="24"/>
          <w:szCs w:val="24"/>
        </w:rPr>
        <w:t>C.E.I. 74-2</w:t>
      </w:r>
      <w:r w:rsidRPr="00FA5219">
        <w:rPr>
          <w:rFonts w:ascii="Times New Roman" w:hAnsi="Times New Roman"/>
          <w:iCs/>
          <w:color w:val="000000" w:themeColor="text1"/>
          <w:sz w:val="24"/>
          <w:szCs w:val="24"/>
        </w:rPr>
        <w:t xml:space="preserve">, recepite dall’Unione Europea e dovranno ottemperare alle disposizioni descritte dalla circolare nr. </w:t>
      </w:r>
      <w:r w:rsidRPr="00FA5219">
        <w:rPr>
          <w:rFonts w:ascii="Times New Roman" w:hAnsi="Times New Roman"/>
          <w:b/>
          <w:bCs/>
          <w:iCs/>
          <w:color w:val="000000" w:themeColor="text1"/>
          <w:sz w:val="24"/>
          <w:szCs w:val="24"/>
        </w:rPr>
        <w:t xml:space="preserve">71911/10.02.96 </w:t>
      </w:r>
      <w:r w:rsidRPr="00FA5219">
        <w:rPr>
          <w:rFonts w:ascii="Times New Roman" w:hAnsi="Times New Roman"/>
          <w:iCs/>
          <w:color w:val="000000" w:themeColor="text1"/>
          <w:sz w:val="24"/>
          <w:szCs w:val="24"/>
        </w:rPr>
        <w:t>del 22 febbraio 1991 ed ai punti a-b-c</w:t>
      </w:r>
    </w:p>
    <w:p w:rsidR="000869D9" w:rsidRPr="00FA5219" w:rsidRDefault="000869D9" w:rsidP="000869D9">
      <w:pPr>
        <w:autoSpaceDE w:val="0"/>
        <w:autoSpaceDN w:val="0"/>
        <w:adjustRightInd w:val="0"/>
        <w:spacing w:after="0" w:line="240" w:lineRule="auto"/>
        <w:rPr>
          <w:rFonts w:ascii="Times New Roman" w:hAnsi="Times New Roman"/>
          <w:iCs/>
          <w:color w:val="000000" w:themeColor="text1"/>
          <w:sz w:val="24"/>
          <w:szCs w:val="24"/>
        </w:rPr>
      </w:pPr>
      <w:proofErr w:type="gramStart"/>
      <w:r w:rsidRPr="00FA5219">
        <w:rPr>
          <w:rFonts w:ascii="Times New Roman" w:hAnsi="Times New Roman"/>
          <w:iCs/>
          <w:color w:val="000000" w:themeColor="text1"/>
          <w:sz w:val="24"/>
          <w:szCs w:val="24"/>
        </w:rPr>
        <w:t>dell’allegato</w:t>
      </w:r>
      <w:proofErr w:type="gramEnd"/>
      <w:r w:rsidRPr="00FA5219">
        <w:rPr>
          <w:rFonts w:ascii="Times New Roman" w:hAnsi="Times New Roman"/>
          <w:iCs/>
          <w:color w:val="000000" w:themeColor="text1"/>
          <w:sz w:val="24"/>
          <w:szCs w:val="24"/>
        </w:rPr>
        <w:t xml:space="preserve"> VII del </w:t>
      </w:r>
      <w:proofErr w:type="spellStart"/>
      <w:r w:rsidRPr="00FA5219">
        <w:rPr>
          <w:rFonts w:ascii="Times New Roman" w:hAnsi="Times New Roman"/>
          <w:iCs/>
          <w:color w:val="000000" w:themeColor="text1"/>
          <w:sz w:val="24"/>
          <w:szCs w:val="24"/>
        </w:rPr>
        <w:t>D.Lgs.</w:t>
      </w:r>
      <w:proofErr w:type="spellEnd"/>
      <w:r w:rsidRPr="00FA5219">
        <w:rPr>
          <w:rFonts w:ascii="Times New Roman" w:hAnsi="Times New Roman"/>
          <w:iCs/>
          <w:color w:val="000000" w:themeColor="text1"/>
          <w:sz w:val="24"/>
          <w:szCs w:val="24"/>
        </w:rPr>
        <w:t xml:space="preserve"> N. </w:t>
      </w:r>
      <w:r w:rsidR="00613707" w:rsidRPr="00FA5219">
        <w:rPr>
          <w:rFonts w:ascii="Times New Roman" w:hAnsi="Times New Roman"/>
          <w:iCs/>
          <w:color w:val="000000" w:themeColor="text1"/>
          <w:sz w:val="24"/>
          <w:szCs w:val="24"/>
        </w:rPr>
        <w:t xml:space="preserve">626 </w:t>
      </w:r>
      <w:r w:rsidRPr="00FA5219">
        <w:rPr>
          <w:rFonts w:ascii="Times New Roman" w:hAnsi="Times New Roman"/>
          <w:iCs/>
          <w:color w:val="000000" w:themeColor="text1"/>
          <w:sz w:val="24"/>
          <w:szCs w:val="24"/>
        </w:rPr>
        <w:t xml:space="preserve">19.09.94. Le </w:t>
      </w:r>
      <w:r w:rsidR="00613707" w:rsidRPr="00FA5219">
        <w:rPr>
          <w:rFonts w:ascii="Times New Roman" w:hAnsi="Times New Roman"/>
          <w:iCs/>
          <w:color w:val="000000" w:themeColor="text1"/>
          <w:sz w:val="24"/>
          <w:szCs w:val="24"/>
        </w:rPr>
        <w:t>attrezzature dovranno</w:t>
      </w:r>
      <w:r w:rsidRPr="00FA5219">
        <w:rPr>
          <w:rFonts w:ascii="Times New Roman" w:hAnsi="Times New Roman"/>
          <w:iCs/>
          <w:color w:val="000000" w:themeColor="text1"/>
          <w:sz w:val="24"/>
          <w:szCs w:val="24"/>
        </w:rPr>
        <w:t xml:space="preserve"> essere rispondenti al </w:t>
      </w:r>
      <w:r w:rsidRPr="00FA5219">
        <w:rPr>
          <w:rFonts w:ascii="Times New Roman" w:hAnsi="Times New Roman"/>
          <w:b/>
          <w:bCs/>
          <w:iCs/>
          <w:color w:val="000000" w:themeColor="text1"/>
          <w:sz w:val="24"/>
          <w:szCs w:val="24"/>
        </w:rPr>
        <w:t xml:space="preserve">D.L. 476 </w:t>
      </w:r>
      <w:r w:rsidRPr="00FA5219">
        <w:rPr>
          <w:rFonts w:ascii="Times New Roman" w:hAnsi="Times New Roman"/>
          <w:iCs/>
          <w:color w:val="000000" w:themeColor="text1"/>
          <w:sz w:val="24"/>
          <w:szCs w:val="24"/>
        </w:rPr>
        <w:t xml:space="preserve">del 04.12.1992 inerente la compatibilità elettromagnetica (conformità C.E.) e costruite e distribuite da aziende certificate </w:t>
      </w:r>
      <w:r w:rsidRPr="00FA5219">
        <w:rPr>
          <w:rFonts w:ascii="Times New Roman" w:hAnsi="Times New Roman"/>
          <w:b/>
          <w:bCs/>
          <w:iCs/>
          <w:color w:val="000000" w:themeColor="text1"/>
          <w:sz w:val="24"/>
          <w:szCs w:val="24"/>
        </w:rPr>
        <w:t>ISO 9001</w:t>
      </w:r>
      <w:r w:rsidRPr="00FA5219">
        <w:rPr>
          <w:rFonts w:ascii="Times New Roman" w:hAnsi="Times New Roman"/>
          <w:iCs/>
          <w:color w:val="000000" w:themeColor="text1"/>
          <w:sz w:val="24"/>
          <w:szCs w:val="24"/>
        </w:rPr>
        <w:t>, come richiesto dal D.P.R. 573/94.</w:t>
      </w:r>
    </w:p>
    <w:p w:rsidR="000869D9" w:rsidRPr="00FA5219" w:rsidRDefault="000869D9" w:rsidP="000869D9">
      <w:pPr>
        <w:autoSpaceDE w:val="0"/>
        <w:autoSpaceDN w:val="0"/>
        <w:adjustRightInd w:val="0"/>
        <w:spacing w:after="0" w:line="240" w:lineRule="auto"/>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 (</w:t>
      </w:r>
      <w:proofErr w:type="gramStart"/>
      <w:r w:rsidRPr="00FA5219">
        <w:rPr>
          <w:rFonts w:ascii="Times New Roman" w:hAnsi="Times New Roman"/>
          <w:color w:val="000000" w:themeColor="text1"/>
          <w:sz w:val="24"/>
          <w:szCs w:val="24"/>
        </w:rPr>
        <w:t>dovrà</w:t>
      </w:r>
      <w:proofErr w:type="gramEnd"/>
      <w:r w:rsidRPr="00FA5219">
        <w:rPr>
          <w:rFonts w:ascii="Times New Roman" w:hAnsi="Times New Roman"/>
          <w:color w:val="000000" w:themeColor="text1"/>
          <w:sz w:val="24"/>
          <w:szCs w:val="24"/>
        </w:rPr>
        <w:t xml:space="preserve"> essere inoltre rilasciata regolare dichiarazione di conformità</w:t>
      </w:r>
      <w:r w:rsidRPr="00FA5219">
        <w:rPr>
          <w:rFonts w:ascii="Times New Roman" w:hAnsi="Times New Roman"/>
          <w:i/>
          <w:iCs/>
          <w:color w:val="000000" w:themeColor="text1"/>
          <w:sz w:val="24"/>
          <w:szCs w:val="24"/>
        </w:rPr>
        <w:t xml:space="preserve"> come richiesto dal </w:t>
      </w:r>
      <w:r w:rsidRPr="00FA5219">
        <w:rPr>
          <w:rFonts w:ascii="Times New Roman" w:hAnsi="Times New Roman"/>
          <w:b/>
          <w:bCs/>
          <w:i/>
          <w:iCs/>
          <w:color w:val="000000" w:themeColor="text1"/>
          <w:sz w:val="24"/>
          <w:szCs w:val="24"/>
        </w:rPr>
        <w:t>D.L.46/90 e 37/2008</w:t>
      </w:r>
      <w:r w:rsidRPr="00FA5219">
        <w:rPr>
          <w:rFonts w:ascii="Times New Roman" w:hAnsi="Times New Roman"/>
          <w:i/>
          <w:iCs/>
          <w:color w:val="000000" w:themeColor="text1"/>
          <w:sz w:val="24"/>
          <w:szCs w:val="24"/>
        </w:rPr>
        <w:t xml:space="preserve">, e contestualmente alla certificazione </w:t>
      </w:r>
      <w:r w:rsidRPr="00FA5219">
        <w:rPr>
          <w:rFonts w:ascii="Times New Roman" w:hAnsi="Times New Roman"/>
          <w:b/>
          <w:bCs/>
          <w:i/>
          <w:iCs/>
          <w:color w:val="000000" w:themeColor="text1"/>
          <w:sz w:val="24"/>
          <w:szCs w:val="24"/>
        </w:rPr>
        <w:t>C.C.I.A.A. comprovante l’abilitazione richiesta)</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Tali attività dovranno essere effettuate da personale addestrato e qualificato.</w:t>
      </w:r>
    </w:p>
    <w:p w:rsidR="000869D9" w:rsidRPr="00FA5219" w:rsidRDefault="000869D9" w:rsidP="000869D9">
      <w:pPr>
        <w:autoSpaceDE w:val="0"/>
        <w:autoSpaceDN w:val="0"/>
        <w:adjustRightInd w:val="0"/>
        <w:spacing w:after="0" w:line="240" w:lineRule="auto"/>
        <w:rPr>
          <w:rFonts w:ascii="Times New Roman" w:hAnsi="Times New Roman"/>
          <w:i/>
          <w:iCs/>
          <w:color w:val="000000" w:themeColor="text1"/>
          <w:sz w:val="24"/>
          <w:szCs w:val="24"/>
        </w:rPr>
      </w:pP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 Addestramento ai docenti per l’utilizzo di tutto l’hardware e il software presenti.</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L’addestramento ai docenti della scuola consiste nell’erogazione di almeno 3 ore di training sulle modalità di avvio, funzionamento, utilizzo e primi interventi di </w:t>
      </w:r>
      <w:proofErr w:type="gramStart"/>
      <w:r w:rsidRPr="00FA5219">
        <w:rPr>
          <w:rFonts w:ascii="Times New Roman" w:hAnsi="Times New Roman"/>
          <w:color w:val="000000" w:themeColor="text1"/>
          <w:sz w:val="24"/>
          <w:szCs w:val="24"/>
        </w:rPr>
        <w:t>manutenzione  dell’hardware</w:t>
      </w:r>
      <w:proofErr w:type="gramEnd"/>
      <w:r w:rsidRPr="00FA5219">
        <w:rPr>
          <w:rFonts w:ascii="Times New Roman" w:hAnsi="Times New Roman"/>
          <w:color w:val="000000" w:themeColor="text1"/>
          <w:sz w:val="24"/>
          <w:szCs w:val="24"/>
        </w:rPr>
        <w:t xml:space="preserve"> e del software della dotazione.</w:t>
      </w:r>
    </w:p>
    <w:p w:rsidR="000869D9" w:rsidRPr="00FA5219" w:rsidRDefault="000869D9" w:rsidP="000869D9">
      <w:pPr>
        <w:spacing w:after="0" w:line="240" w:lineRule="auto"/>
        <w:jc w:val="both"/>
        <w:rPr>
          <w:rFonts w:ascii="Times New Roman" w:hAnsi="Times New Roman"/>
          <w:color w:val="000000" w:themeColor="text1"/>
          <w:sz w:val="24"/>
          <w:szCs w:val="24"/>
          <w:u w:val="single"/>
        </w:rPr>
      </w:pPr>
      <w:r w:rsidRPr="00FA5219">
        <w:rPr>
          <w:rFonts w:ascii="Times New Roman" w:hAnsi="Times New Roman"/>
          <w:color w:val="000000" w:themeColor="text1"/>
          <w:sz w:val="24"/>
          <w:szCs w:val="24"/>
        </w:rPr>
        <w:t xml:space="preserve">L’attività di formazione può essere erogata, in accordo tra le parti, non contestualmente all’installazione e dovrà essere effettuata da personale </w:t>
      </w:r>
      <w:r w:rsidR="008431C5" w:rsidRPr="00FA5219">
        <w:rPr>
          <w:rFonts w:ascii="Times New Roman" w:hAnsi="Times New Roman"/>
          <w:color w:val="000000" w:themeColor="text1"/>
          <w:sz w:val="24"/>
          <w:szCs w:val="24"/>
        </w:rPr>
        <w:t>esperto de</w:t>
      </w:r>
      <w:r w:rsidRPr="00FA5219">
        <w:rPr>
          <w:rFonts w:ascii="Times New Roman" w:hAnsi="Times New Roman"/>
          <w:color w:val="000000" w:themeColor="text1"/>
          <w:sz w:val="24"/>
          <w:szCs w:val="24"/>
        </w:rPr>
        <w:t>lle attrezzature oggetto della RDO</w:t>
      </w:r>
      <w:r w:rsidRPr="00FA5219">
        <w:rPr>
          <w:rFonts w:ascii="Times New Roman" w:hAnsi="Times New Roman"/>
          <w:i/>
          <w:color w:val="000000" w:themeColor="text1"/>
          <w:sz w:val="24"/>
          <w:szCs w:val="24"/>
        </w:rPr>
        <w:t xml:space="preserve"> </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Manutenzione e assistenza </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La </w:t>
      </w:r>
      <w:proofErr w:type="gramStart"/>
      <w:r w:rsidRPr="00FA5219">
        <w:rPr>
          <w:rFonts w:ascii="Times New Roman" w:hAnsi="Times New Roman"/>
          <w:color w:val="000000" w:themeColor="text1"/>
          <w:sz w:val="24"/>
          <w:szCs w:val="24"/>
        </w:rPr>
        <w:t>garanzia  deve</w:t>
      </w:r>
      <w:proofErr w:type="gramEnd"/>
      <w:r w:rsidRPr="00FA5219">
        <w:rPr>
          <w:rFonts w:ascii="Times New Roman" w:hAnsi="Times New Roman"/>
          <w:color w:val="000000" w:themeColor="text1"/>
          <w:sz w:val="24"/>
          <w:szCs w:val="24"/>
        </w:rPr>
        <w:t xml:space="preserve"> essere inclusiva di assistenza e manutenzione con decorrenza dalla “data di collaudo positivo” della fornitura e con intervento in loco della durata di 24 (ventiquattro) mesi.</w:t>
      </w:r>
    </w:p>
    <w:p w:rsidR="008431C5"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Il centro di assistenza tecnica e manutenzione deve essere presente, pena esclusione, nella provincia dell’amministrazione appaltante</w:t>
      </w:r>
      <w:r w:rsidR="008431C5" w:rsidRPr="00FA5219">
        <w:rPr>
          <w:rFonts w:ascii="Times New Roman" w:hAnsi="Times New Roman"/>
          <w:color w:val="000000" w:themeColor="text1"/>
          <w:sz w:val="24"/>
          <w:szCs w:val="24"/>
        </w:rPr>
        <w:t xml:space="preserve"> o in quelle </w:t>
      </w:r>
      <w:proofErr w:type="gramStart"/>
      <w:r w:rsidR="008431C5" w:rsidRPr="00FA5219">
        <w:rPr>
          <w:rFonts w:ascii="Times New Roman" w:hAnsi="Times New Roman"/>
          <w:color w:val="000000" w:themeColor="text1"/>
          <w:sz w:val="24"/>
          <w:szCs w:val="24"/>
        </w:rPr>
        <w:t>limitrofe .</w:t>
      </w:r>
      <w:proofErr w:type="gramEnd"/>
      <w:r w:rsidR="00335A3E" w:rsidRPr="00FA5219">
        <w:rPr>
          <w:rFonts w:ascii="Times New Roman" w:hAnsi="Times New Roman"/>
          <w:color w:val="000000" w:themeColor="text1"/>
          <w:sz w:val="24"/>
          <w:szCs w:val="24"/>
        </w:rPr>
        <w:t xml:space="preserve"> </w:t>
      </w:r>
      <w:r w:rsidR="008431C5" w:rsidRPr="00FA5219">
        <w:rPr>
          <w:rFonts w:ascii="Times New Roman" w:hAnsi="Times New Roman"/>
          <w:color w:val="000000" w:themeColor="text1"/>
          <w:sz w:val="24"/>
          <w:szCs w:val="24"/>
        </w:rPr>
        <w:t xml:space="preserve">Il fornitore con sede al di fuori di tale area può nominare, con la procedura di avvalimento, il centro assistenza incaricato allegando. Come di prassi, certificato CCIAA e dati anagrafici del responsabile nominato per l’assistenza e la manutenzione. </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 I numeri telefonici e di fax dei centri di manutenzione e assistenza devono essere numeri Verdi gratuiti per il chiamante o, in alternativa, numero/i telefonico/i di rete fissa. Non sono ammessi, pertanto, numeri telefonici del tipo 199.xxx.xxx. Dal primo giorno lavorativo successivo alla data della firma del contratto, il Fornitore dovrà garantire, unitamente alla nomina del referente/responsabile tecnico del servizio, come previsto nel Disciplinare, la disponibilità dei propri recapiti telefonici, fax ed e-mail.</w:t>
      </w:r>
      <w:r w:rsidR="00944193" w:rsidRPr="00FA5219">
        <w:rPr>
          <w:rFonts w:ascii="Times New Roman" w:hAnsi="Times New Roman"/>
          <w:color w:val="000000" w:themeColor="text1"/>
          <w:sz w:val="24"/>
          <w:szCs w:val="24"/>
        </w:rPr>
        <w:t xml:space="preserve">   </w:t>
      </w:r>
      <w:r w:rsidRPr="00FA5219">
        <w:rPr>
          <w:rFonts w:ascii="Times New Roman" w:hAnsi="Times New Roman"/>
          <w:color w:val="000000" w:themeColor="text1"/>
          <w:sz w:val="24"/>
          <w:szCs w:val="24"/>
        </w:rPr>
        <w:t>Il servizio dovrà essere attivo nei giorni lavorativi.</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b/>
          <w:color w:val="000000" w:themeColor="text1"/>
          <w:sz w:val="24"/>
          <w:szCs w:val="24"/>
        </w:rPr>
      </w:pPr>
      <w:r w:rsidRPr="00FA5219">
        <w:rPr>
          <w:rFonts w:ascii="Times New Roman" w:hAnsi="Times New Roman"/>
          <w:b/>
          <w:color w:val="000000" w:themeColor="text1"/>
          <w:sz w:val="24"/>
          <w:szCs w:val="24"/>
        </w:rPr>
        <w:t xml:space="preserve">10.1 CONSEGNA E INSTALLAZIONE  </w:t>
      </w:r>
    </w:p>
    <w:p w:rsidR="000869D9" w:rsidRPr="00FA5219" w:rsidRDefault="000869D9" w:rsidP="000869D9">
      <w:pPr>
        <w:spacing w:after="0" w:line="240" w:lineRule="auto"/>
        <w:jc w:val="both"/>
        <w:rPr>
          <w:rFonts w:ascii="Times New Roman" w:hAnsi="Times New Roman"/>
          <w:color w:val="000000" w:themeColor="text1"/>
          <w:sz w:val="24"/>
          <w:szCs w:val="24"/>
        </w:rPr>
      </w:pPr>
    </w:p>
    <w:p w:rsidR="008431C5" w:rsidRPr="00FA5219" w:rsidRDefault="008431C5" w:rsidP="000869D9">
      <w:pPr>
        <w:autoSpaceDE w:val="0"/>
        <w:autoSpaceDN w:val="0"/>
        <w:adjustRightInd w:val="0"/>
        <w:spacing w:after="0"/>
        <w:jc w:val="both"/>
        <w:rPr>
          <w:rFonts w:ascii="Times New Roman" w:hAnsi="Times New Roman"/>
          <w:color w:val="000000" w:themeColor="text1"/>
          <w:sz w:val="24"/>
        </w:rPr>
      </w:pPr>
      <w:r w:rsidRPr="00FA5219">
        <w:rPr>
          <w:rFonts w:ascii="Times New Roman" w:hAnsi="Times New Roman"/>
          <w:color w:val="000000" w:themeColor="text1"/>
          <w:sz w:val="24"/>
        </w:rPr>
        <w:t>La Ditta aggiudicataria della fornitura si obbliga a garantire l’esecuzione del contratto in stretto rapporto con l’Istituzione scolastica, secondo tempistica.</w:t>
      </w:r>
    </w:p>
    <w:p w:rsidR="000869D9" w:rsidRPr="00FA5219" w:rsidRDefault="008431C5" w:rsidP="000869D9">
      <w:pPr>
        <w:autoSpaceDE w:val="0"/>
        <w:autoSpaceDN w:val="0"/>
        <w:adjustRightInd w:val="0"/>
        <w:spacing w:after="0"/>
        <w:jc w:val="both"/>
        <w:rPr>
          <w:rFonts w:ascii="Times New Roman" w:hAnsi="Times New Roman"/>
          <w:color w:val="000000" w:themeColor="text1"/>
          <w:sz w:val="24"/>
        </w:rPr>
      </w:pPr>
      <w:r w:rsidRPr="00FA5219">
        <w:rPr>
          <w:rFonts w:ascii="Times New Roman" w:hAnsi="Times New Roman"/>
          <w:color w:val="000000" w:themeColor="text1"/>
          <w:sz w:val="24"/>
        </w:rPr>
        <w:t>La Ditta aggiudicataria si impegna altresì ad osservare ogni ulteriore termine e modalità inerenti la regolamentazione degli obblighi tra le parti per l’adempimento della prestazione, nonché gli obblighi derivanti dall’applicazione della normativa vigente.</w:t>
      </w:r>
      <w:r w:rsidR="000869D9" w:rsidRPr="00FA5219">
        <w:rPr>
          <w:rFonts w:ascii="Times New Roman" w:hAnsi="Times New Roman"/>
          <w:color w:val="000000" w:themeColor="text1"/>
          <w:sz w:val="24"/>
        </w:rPr>
        <w:t xml:space="preserve"> </w:t>
      </w:r>
    </w:p>
    <w:p w:rsidR="00335A3E" w:rsidRPr="00FA5219" w:rsidRDefault="000869D9" w:rsidP="00335A3E">
      <w:pPr>
        <w:widowControl w:val="0"/>
        <w:tabs>
          <w:tab w:val="left" w:pos="1052"/>
        </w:tabs>
        <w:autoSpaceDE w:val="0"/>
        <w:autoSpaceDN w:val="0"/>
        <w:adjustRightInd w:val="0"/>
        <w:spacing w:before="9" w:after="0" w:line="300" w:lineRule="exact"/>
        <w:ind w:left="20" w:right="35"/>
        <w:jc w:val="both"/>
        <w:rPr>
          <w:rFonts w:ascii="Times New Roman" w:hAnsi="Times New Roman"/>
          <w:color w:val="000000" w:themeColor="text1"/>
        </w:rPr>
      </w:pPr>
      <w:r w:rsidRPr="00FA5219">
        <w:rPr>
          <w:rFonts w:ascii="Times New Roman" w:hAnsi="Times New Roman"/>
          <w:color w:val="000000" w:themeColor="text1"/>
          <w:sz w:val="24"/>
        </w:rPr>
        <w:t xml:space="preserve">Il tempo </w:t>
      </w:r>
      <w:r w:rsidRPr="00FA5219">
        <w:rPr>
          <w:rFonts w:ascii="Times New Roman" w:hAnsi="Times New Roman"/>
          <w:color w:val="000000" w:themeColor="text1"/>
          <w:sz w:val="24"/>
          <w:szCs w:val="24"/>
        </w:rPr>
        <w:t>ultimo previsto</w:t>
      </w:r>
      <w:r w:rsidRPr="00FA5219">
        <w:rPr>
          <w:rFonts w:ascii="Times New Roman" w:hAnsi="Times New Roman"/>
          <w:color w:val="000000" w:themeColor="text1"/>
          <w:sz w:val="24"/>
        </w:rPr>
        <w:t xml:space="preserve"> per la consegna, installazione e messa in opera delle apparecchiature ordinate è di 30 (TRENTA) giorni </w:t>
      </w:r>
      <w:r w:rsidR="00335A3E" w:rsidRPr="00FA5219">
        <w:rPr>
          <w:rFonts w:ascii="Times New Roman" w:hAnsi="Times New Roman"/>
          <w:color w:val="000000" w:themeColor="text1"/>
          <w:w w:val="106"/>
        </w:rPr>
        <w:t xml:space="preserve">naturali e consecutivi decorrenti dalla </w:t>
      </w:r>
      <w:proofErr w:type="gramStart"/>
      <w:r w:rsidR="00335A3E" w:rsidRPr="00FA5219">
        <w:rPr>
          <w:rFonts w:ascii="Times New Roman" w:hAnsi="Times New Roman"/>
          <w:color w:val="000000" w:themeColor="text1"/>
          <w:w w:val="106"/>
        </w:rPr>
        <w:t xml:space="preserve">stipula </w:t>
      </w:r>
      <w:r w:rsidR="00335A3E" w:rsidRPr="00FA5219">
        <w:rPr>
          <w:rFonts w:ascii="Times New Roman" w:hAnsi="Times New Roman"/>
          <w:color w:val="000000" w:themeColor="text1"/>
        </w:rPr>
        <w:t xml:space="preserve"> del</w:t>
      </w:r>
      <w:proofErr w:type="gramEnd"/>
      <w:r w:rsidR="00335A3E" w:rsidRPr="00FA5219">
        <w:rPr>
          <w:rFonts w:ascii="Times New Roman" w:hAnsi="Times New Roman"/>
          <w:color w:val="000000" w:themeColor="text1"/>
        </w:rPr>
        <w:t xml:space="preserve"> contratto con l’aggiudicatario, </w:t>
      </w:r>
    </w:p>
    <w:p w:rsidR="000869D9" w:rsidRPr="00FA5219" w:rsidRDefault="000869D9" w:rsidP="000869D9">
      <w:pPr>
        <w:autoSpaceDE w:val="0"/>
        <w:autoSpaceDN w:val="0"/>
        <w:adjustRightInd w:val="0"/>
        <w:spacing w:after="0"/>
        <w:jc w:val="both"/>
        <w:rPr>
          <w:rFonts w:ascii="Times New Roman" w:hAnsi="Times New Roman"/>
          <w:color w:val="000000" w:themeColor="text1"/>
          <w:sz w:val="24"/>
        </w:rPr>
      </w:pPr>
      <w:r w:rsidRPr="00FA5219">
        <w:rPr>
          <w:rFonts w:ascii="Times New Roman" w:hAnsi="Times New Roman"/>
          <w:color w:val="000000" w:themeColor="text1"/>
          <w:sz w:val="24"/>
        </w:rPr>
        <w:t xml:space="preserve">Il mancato rispetto di quanto temporalmente stabilito può essere causa di rescissione del contratto e risarcimento del danno nella misura di € 1.000,00 </w:t>
      </w:r>
      <w:proofErr w:type="gramStart"/>
      <w:r w:rsidRPr="00FA5219">
        <w:rPr>
          <w:rFonts w:ascii="Times New Roman" w:hAnsi="Times New Roman"/>
          <w:color w:val="000000" w:themeColor="text1"/>
          <w:sz w:val="24"/>
        </w:rPr>
        <w:t>( Euro</w:t>
      </w:r>
      <w:proofErr w:type="gramEnd"/>
      <w:r w:rsidRPr="00FA5219">
        <w:rPr>
          <w:rFonts w:ascii="Times New Roman" w:hAnsi="Times New Roman"/>
          <w:color w:val="000000" w:themeColor="text1"/>
          <w:sz w:val="24"/>
        </w:rPr>
        <w:t xml:space="preserve"> mille/00); è fatta salva la facoltà della scuola di rivalersi nei confronti della ditta aggiudicataria nel caso in cui il ritardo causi la perdita del finanziamento. </w:t>
      </w:r>
    </w:p>
    <w:p w:rsidR="00944193" w:rsidRPr="00FA5219" w:rsidRDefault="00944193" w:rsidP="000869D9">
      <w:pPr>
        <w:spacing w:after="0" w:line="240" w:lineRule="auto"/>
        <w:jc w:val="both"/>
        <w:rPr>
          <w:rFonts w:ascii="Times New Roman" w:hAnsi="Times New Roman"/>
          <w:b/>
          <w:color w:val="000000" w:themeColor="text1"/>
          <w:sz w:val="24"/>
          <w:szCs w:val="24"/>
        </w:rPr>
      </w:pPr>
    </w:p>
    <w:p w:rsidR="000869D9" w:rsidRPr="00FA5219" w:rsidRDefault="000869D9" w:rsidP="000869D9">
      <w:pPr>
        <w:spacing w:after="0" w:line="240" w:lineRule="auto"/>
        <w:jc w:val="both"/>
        <w:rPr>
          <w:rFonts w:ascii="Times New Roman" w:hAnsi="Times New Roman"/>
          <w:b/>
          <w:color w:val="000000" w:themeColor="text1"/>
          <w:sz w:val="24"/>
          <w:szCs w:val="24"/>
        </w:rPr>
      </w:pPr>
      <w:proofErr w:type="gramStart"/>
      <w:r w:rsidRPr="00FA5219">
        <w:rPr>
          <w:rFonts w:ascii="Times New Roman" w:hAnsi="Times New Roman"/>
          <w:b/>
          <w:color w:val="000000" w:themeColor="text1"/>
          <w:sz w:val="24"/>
          <w:szCs w:val="24"/>
        </w:rPr>
        <w:t>10.2  COLLAUDO</w:t>
      </w:r>
      <w:proofErr w:type="gramEnd"/>
      <w:r w:rsidRPr="00FA5219">
        <w:rPr>
          <w:rFonts w:ascii="Times New Roman" w:hAnsi="Times New Roman"/>
          <w:b/>
          <w:color w:val="000000" w:themeColor="text1"/>
          <w:sz w:val="24"/>
          <w:szCs w:val="24"/>
        </w:rPr>
        <w:t xml:space="preserve"> DEI PRODOTTI</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All’atto della consegna e della verifica di consistenza delle apparecchiature, nonché dopo installazione e montaggio, presso l’Istituzione Scolastica Punto Ordinante, il Fornitore dovrà redigere un verbale di collaudo in contraddittorio con l’Istituzione Scolastica. La data del collaudo sarà </w:t>
      </w:r>
      <w:r w:rsidRPr="00FA5219">
        <w:rPr>
          <w:rFonts w:ascii="Times New Roman" w:hAnsi="Times New Roman"/>
          <w:color w:val="000000" w:themeColor="text1"/>
          <w:sz w:val="24"/>
          <w:szCs w:val="24"/>
        </w:rPr>
        <w:lastRenderedPageBreak/>
        <w:t>stabilita dall’Istituzione Scolastica Punto Ordinante che proporrà all’aggiudicatario tre date possibili tra le quali scegliere.</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Il collaudo ha per oggetto la verifica dell’idoneità dei Prodotti alle funzioni di cui alla documentazione tecnica ed al manuale d’uso, nonché la corrispondenza dei Prodotti alle caratteristiche e alle specifiche tecniche e di funzionalità indicate nell’offerta e nel Capitolato Tecnico. </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In caso di esito positivo del collaudo, effettuato dall’Istituzione Scolastica Punto Ordinante, la data del verbale varrà come Data di Accettazione della fornitura con riferimento alle specifiche verifiche effettuate ed indicate nel verbale, fatti salvi i vizi non facilmente riconoscibili e la garanzia e l’assistenza prestate dal produttore ed eventualmente dal Fornitore.</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Nel caso di esito negativo del collaudo, il Fornitore dovrà sostituire entro 2 (due) </w:t>
      </w:r>
      <w:r w:rsidR="00613707" w:rsidRPr="00FA5219">
        <w:rPr>
          <w:rFonts w:ascii="Times New Roman" w:hAnsi="Times New Roman"/>
          <w:color w:val="000000" w:themeColor="text1"/>
          <w:sz w:val="24"/>
          <w:szCs w:val="24"/>
        </w:rPr>
        <w:t>giorni lavorativi</w:t>
      </w:r>
      <w:r w:rsidRPr="00FA5219">
        <w:rPr>
          <w:rFonts w:ascii="Times New Roman" w:hAnsi="Times New Roman"/>
          <w:color w:val="000000" w:themeColor="text1"/>
          <w:sz w:val="24"/>
          <w:szCs w:val="24"/>
        </w:rPr>
        <w:t xml:space="preserve"> le apparecchiature non perfettamente funzionanti svolgendo ogni attività necessaria affinché il collaudo sia ripetuto e positivamente superato.</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Nel caso in cui anche il secondo collaudo presso l’Istituto Scolastico Punto Ordinante abbia esito negativo, l’Amministrazione contraente ha facoltà di dichiarare risolto di diritto il contratto di </w:t>
      </w:r>
      <w:r w:rsidR="00613707" w:rsidRPr="00FA5219">
        <w:rPr>
          <w:rFonts w:ascii="Times New Roman" w:hAnsi="Times New Roman"/>
          <w:color w:val="000000" w:themeColor="text1"/>
          <w:sz w:val="24"/>
          <w:szCs w:val="24"/>
        </w:rPr>
        <w:t>fornitura in</w:t>
      </w:r>
      <w:r w:rsidRPr="00FA5219">
        <w:rPr>
          <w:rFonts w:ascii="Times New Roman" w:hAnsi="Times New Roman"/>
          <w:color w:val="000000" w:themeColor="text1"/>
          <w:sz w:val="24"/>
          <w:szCs w:val="24"/>
        </w:rPr>
        <w:t xml:space="preserve"> tutto o in parte.</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b/>
          <w:color w:val="000000" w:themeColor="text1"/>
          <w:sz w:val="24"/>
          <w:szCs w:val="24"/>
        </w:rPr>
      </w:pPr>
      <w:r w:rsidRPr="00FA5219">
        <w:rPr>
          <w:rFonts w:ascii="Times New Roman" w:hAnsi="Times New Roman"/>
          <w:b/>
          <w:color w:val="000000" w:themeColor="text1"/>
          <w:sz w:val="24"/>
          <w:szCs w:val="24"/>
        </w:rPr>
        <w:t>10.3 DURATA</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1) Il contratto di fornitura avente ad oggetto la fornitura di attrezzature informatiche e arredi ha durata di 24 (ventiquattro) </w:t>
      </w:r>
      <w:r w:rsidR="00613707" w:rsidRPr="00FA5219">
        <w:rPr>
          <w:rFonts w:ascii="Times New Roman" w:hAnsi="Times New Roman"/>
          <w:color w:val="000000" w:themeColor="text1"/>
          <w:sz w:val="24"/>
          <w:szCs w:val="24"/>
        </w:rPr>
        <w:t>mesi ovvero</w:t>
      </w:r>
      <w:r w:rsidRPr="00FA5219">
        <w:rPr>
          <w:rFonts w:ascii="Times New Roman" w:hAnsi="Times New Roman"/>
          <w:color w:val="000000" w:themeColor="text1"/>
          <w:sz w:val="24"/>
          <w:szCs w:val="24"/>
        </w:rPr>
        <w:t xml:space="preserve"> la diversa durata offerta per il servizio di assistenza e manutenzione in garanzia quale requisito migliorativo, decorrenti dalla data di Accettazione della fornitura coincidente con la data di esito positivo del collaudo effettuato.</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2) Il </w:t>
      </w:r>
      <w:r w:rsidR="00613707" w:rsidRPr="00FA5219">
        <w:rPr>
          <w:rFonts w:ascii="Times New Roman" w:hAnsi="Times New Roman"/>
          <w:color w:val="000000" w:themeColor="text1"/>
          <w:sz w:val="24"/>
          <w:szCs w:val="24"/>
        </w:rPr>
        <w:t>servizio di</w:t>
      </w:r>
      <w:r w:rsidRPr="00FA5219">
        <w:rPr>
          <w:rFonts w:ascii="Times New Roman" w:hAnsi="Times New Roman"/>
          <w:color w:val="000000" w:themeColor="text1"/>
          <w:sz w:val="24"/>
          <w:szCs w:val="24"/>
        </w:rPr>
        <w:t xml:space="preserve"> assistenza e manutenzione in garanzia ha una durata pari ad </w:t>
      </w:r>
      <w:proofErr w:type="gramStart"/>
      <w:r w:rsidRPr="00FA5219">
        <w:rPr>
          <w:rFonts w:ascii="Times New Roman" w:hAnsi="Times New Roman"/>
          <w:color w:val="000000" w:themeColor="text1"/>
          <w:sz w:val="24"/>
          <w:szCs w:val="24"/>
        </w:rPr>
        <w:t>almeno  24</w:t>
      </w:r>
      <w:proofErr w:type="gramEnd"/>
      <w:r w:rsidRPr="00FA5219">
        <w:rPr>
          <w:rFonts w:ascii="Times New Roman" w:hAnsi="Times New Roman"/>
          <w:color w:val="000000" w:themeColor="text1"/>
          <w:sz w:val="24"/>
          <w:szCs w:val="24"/>
        </w:rPr>
        <w:t xml:space="preserve"> (ventiquattro) mesi.</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613707" w:rsidP="000869D9">
      <w:pPr>
        <w:spacing w:after="0" w:line="240" w:lineRule="auto"/>
        <w:jc w:val="both"/>
        <w:rPr>
          <w:rFonts w:ascii="Times New Roman" w:hAnsi="Times New Roman"/>
          <w:b/>
          <w:color w:val="000000" w:themeColor="text1"/>
          <w:sz w:val="24"/>
          <w:szCs w:val="24"/>
        </w:rPr>
      </w:pPr>
      <w:r w:rsidRPr="00FA5219">
        <w:rPr>
          <w:rFonts w:ascii="Times New Roman" w:hAnsi="Times New Roman"/>
          <w:b/>
          <w:color w:val="000000" w:themeColor="text1"/>
          <w:sz w:val="24"/>
          <w:szCs w:val="24"/>
        </w:rPr>
        <w:t>10.4 PENALI</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Gli eventuali inadempimenti contrattuali che daranno luogo all’applicazione delle penali, dovranno essere contestati al Fornitore, secondo le modalità di legge </w:t>
      </w:r>
      <w:r w:rsidR="00613707" w:rsidRPr="00FA5219">
        <w:rPr>
          <w:rFonts w:ascii="Times New Roman" w:hAnsi="Times New Roman"/>
          <w:color w:val="000000" w:themeColor="text1"/>
          <w:sz w:val="24"/>
          <w:szCs w:val="24"/>
        </w:rPr>
        <w:t>previste, dal</w:t>
      </w:r>
      <w:r w:rsidRPr="00FA5219">
        <w:rPr>
          <w:rFonts w:ascii="Times New Roman" w:hAnsi="Times New Roman"/>
          <w:color w:val="000000" w:themeColor="text1"/>
          <w:sz w:val="24"/>
          <w:szCs w:val="24"/>
        </w:rPr>
        <w:t xml:space="preserve"> Punto Ordinante. L’amministrazione appaltante si riserva comunque di rivalersi sul fornitore per tutti i danni subiti, anche per l’eventuale perdita del finanziamento per causa o colpa del fornitore.</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b/>
          <w:color w:val="000000" w:themeColor="text1"/>
          <w:sz w:val="24"/>
          <w:szCs w:val="24"/>
        </w:rPr>
      </w:pPr>
      <w:r w:rsidRPr="00FA5219">
        <w:rPr>
          <w:rFonts w:ascii="Times New Roman" w:hAnsi="Times New Roman"/>
          <w:b/>
          <w:color w:val="000000" w:themeColor="text1"/>
          <w:sz w:val="24"/>
          <w:szCs w:val="24"/>
        </w:rPr>
        <w:t>10.6 CORRISPETTIVO E FATTURAZIONE</w:t>
      </w:r>
    </w:p>
    <w:p w:rsidR="000869D9" w:rsidRPr="00FA5219" w:rsidRDefault="000869D9" w:rsidP="000869D9">
      <w:pPr>
        <w:spacing w:after="0" w:line="240" w:lineRule="auto"/>
        <w:jc w:val="both"/>
        <w:rPr>
          <w:rFonts w:ascii="Times New Roman" w:hAnsi="Times New Roman"/>
          <w:color w:val="000000" w:themeColor="text1"/>
          <w:sz w:val="24"/>
          <w:szCs w:val="24"/>
        </w:rPr>
      </w:pP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La fattura elettronica, emessa solo dopo il collaudo con esito positivo, sarà intestata a:</w:t>
      </w:r>
    </w:p>
    <w:p w:rsidR="000869D9" w:rsidRPr="00FA5219" w:rsidRDefault="000869D9" w:rsidP="000869D9">
      <w:pPr>
        <w:spacing w:after="0" w:line="240" w:lineRule="auto"/>
        <w:jc w:val="both"/>
        <w:rPr>
          <w:rFonts w:ascii="Times New Roman" w:hAnsi="Times New Roman"/>
          <w:color w:val="000000" w:themeColor="text1"/>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657"/>
        <w:gridCol w:w="5981"/>
      </w:tblGrid>
      <w:tr w:rsidR="00FA5219" w:rsidRPr="00FA5219" w:rsidTr="00767DAF">
        <w:trPr>
          <w:tblCellSpacing w:w="0" w:type="dxa"/>
        </w:trPr>
        <w:tc>
          <w:tcPr>
            <w:tcW w:w="1897" w:type="pct"/>
            <w:vAlign w:val="center"/>
          </w:tcPr>
          <w:p w:rsidR="000869D9" w:rsidRPr="00FA5219" w:rsidRDefault="000869D9" w:rsidP="00767DAF">
            <w:pPr>
              <w:spacing w:after="0" w:line="240" w:lineRule="auto"/>
              <w:rPr>
                <w:rFonts w:ascii="Times New Roman" w:hAnsi="Times New Roman"/>
                <w:color w:val="000000" w:themeColor="text1"/>
                <w:sz w:val="24"/>
                <w:szCs w:val="24"/>
              </w:rPr>
            </w:pPr>
            <w:r w:rsidRPr="00FA5219">
              <w:rPr>
                <w:rFonts w:ascii="Times New Roman" w:hAnsi="Times New Roman"/>
                <w:b/>
                <w:bCs/>
                <w:color w:val="000000" w:themeColor="text1"/>
                <w:sz w:val="24"/>
                <w:szCs w:val="24"/>
              </w:rPr>
              <w:t>Denominazione Ente:</w:t>
            </w:r>
          </w:p>
        </w:tc>
        <w:tc>
          <w:tcPr>
            <w:tcW w:w="3103" w:type="pct"/>
            <w:vAlign w:val="center"/>
          </w:tcPr>
          <w:p w:rsidR="000869D9" w:rsidRPr="00FA5219" w:rsidRDefault="000869D9" w:rsidP="001B642B">
            <w:pPr>
              <w:spacing w:after="0" w:line="240" w:lineRule="auto"/>
              <w:rPr>
                <w:rFonts w:ascii="Times New Roman" w:hAnsi="Times New Roman"/>
                <w:color w:val="000000" w:themeColor="text1"/>
                <w:sz w:val="24"/>
                <w:szCs w:val="24"/>
              </w:rPr>
            </w:pPr>
            <w:proofErr w:type="gramStart"/>
            <w:r w:rsidRPr="00FA5219">
              <w:rPr>
                <w:color w:val="000000" w:themeColor="text1"/>
              </w:rPr>
              <w:t xml:space="preserve">ISTITUTO </w:t>
            </w:r>
            <w:r w:rsidR="001B642B" w:rsidRPr="00FA5219">
              <w:rPr>
                <w:color w:val="000000" w:themeColor="text1"/>
              </w:rPr>
              <w:t xml:space="preserve"> COMPRENSIVO</w:t>
            </w:r>
            <w:proofErr w:type="gramEnd"/>
            <w:r w:rsidR="001B642B" w:rsidRPr="00FA5219">
              <w:rPr>
                <w:color w:val="000000" w:themeColor="text1"/>
              </w:rPr>
              <w:t xml:space="preserve"> STATALE “C.EDERLE”</w:t>
            </w:r>
          </w:p>
        </w:tc>
      </w:tr>
      <w:tr w:rsidR="00FA5219" w:rsidRPr="00FA5219" w:rsidTr="00767DAF">
        <w:trPr>
          <w:tblCellSpacing w:w="0" w:type="dxa"/>
        </w:trPr>
        <w:tc>
          <w:tcPr>
            <w:tcW w:w="1897" w:type="pct"/>
            <w:vAlign w:val="center"/>
          </w:tcPr>
          <w:p w:rsidR="000869D9" w:rsidRPr="00FA5219" w:rsidRDefault="000869D9" w:rsidP="00767DAF">
            <w:pPr>
              <w:spacing w:after="0" w:line="240" w:lineRule="auto"/>
              <w:rPr>
                <w:rFonts w:ascii="Times New Roman" w:hAnsi="Times New Roman"/>
                <w:color w:val="000000" w:themeColor="text1"/>
                <w:sz w:val="24"/>
                <w:szCs w:val="24"/>
              </w:rPr>
            </w:pPr>
            <w:r w:rsidRPr="00FA5219">
              <w:rPr>
                <w:rFonts w:ascii="Times New Roman" w:hAnsi="Times New Roman"/>
                <w:b/>
                <w:bCs/>
                <w:color w:val="000000" w:themeColor="text1"/>
                <w:sz w:val="24"/>
                <w:szCs w:val="24"/>
              </w:rPr>
              <w:t>Codice Univoco ufficio:</w:t>
            </w:r>
          </w:p>
        </w:tc>
        <w:tc>
          <w:tcPr>
            <w:tcW w:w="3103" w:type="pct"/>
            <w:vAlign w:val="center"/>
          </w:tcPr>
          <w:p w:rsidR="000869D9" w:rsidRPr="00FA5219" w:rsidRDefault="001B642B" w:rsidP="00767DAF">
            <w:pPr>
              <w:spacing w:after="0" w:line="240" w:lineRule="auto"/>
              <w:rPr>
                <w:rFonts w:ascii="Times New Roman" w:hAnsi="Times New Roman"/>
                <w:color w:val="000000" w:themeColor="text1"/>
                <w:sz w:val="24"/>
                <w:szCs w:val="24"/>
              </w:rPr>
            </w:pPr>
            <w:r w:rsidRPr="00FA5219">
              <w:rPr>
                <w:color w:val="000000" w:themeColor="text1"/>
              </w:rPr>
              <w:t>UF8Y0H</w:t>
            </w:r>
            <w:r w:rsidR="000869D9" w:rsidRPr="00FA5219">
              <w:rPr>
                <w:color w:val="000000" w:themeColor="text1"/>
              </w:rPr>
              <w:t xml:space="preserve"> (fattura elettronica)</w:t>
            </w:r>
          </w:p>
        </w:tc>
      </w:tr>
      <w:tr w:rsidR="00FA5219" w:rsidRPr="00FA5219" w:rsidTr="00767DAF">
        <w:trPr>
          <w:tblCellSpacing w:w="0" w:type="dxa"/>
        </w:trPr>
        <w:tc>
          <w:tcPr>
            <w:tcW w:w="1897" w:type="pct"/>
            <w:vAlign w:val="center"/>
          </w:tcPr>
          <w:p w:rsidR="000869D9" w:rsidRPr="00FA5219" w:rsidRDefault="000869D9" w:rsidP="00767DAF">
            <w:pPr>
              <w:spacing w:after="0" w:line="240" w:lineRule="auto"/>
              <w:rPr>
                <w:rFonts w:ascii="Times New Roman" w:hAnsi="Times New Roman"/>
                <w:color w:val="000000" w:themeColor="text1"/>
                <w:sz w:val="24"/>
                <w:szCs w:val="24"/>
              </w:rPr>
            </w:pPr>
            <w:r w:rsidRPr="00FA5219">
              <w:rPr>
                <w:rFonts w:ascii="Times New Roman" w:hAnsi="Times New Roman"/>
                <w:b/>
                <w:bCs/>
                <w:color w:val="000000" w:themeColor="text1"/>
                <w:sz w:val="24"/>
                <w:szCs w:val="24"/>
              </w:rPr>
              <w:t xml:space="preserve">Cod. </w:t>
            </w:r>
            <w:proofErr w:type="spellStart"/>
            <w:r w:rsidRPr="00FA5219">
              <w:rPr>
                <w:rFonts w:ascii="Times New Roman" w:hAnsi="Times New Roman"/>
                <w:b/>
                <w:bCs/>
                <w:color w:val="000000" w:themeColor="text1"/>
                <w:sz w:val="24"/>
                <w:szCs w:val="24"/>
              </w:rPr>
              <w:t>fisc</w:t>
            </w:r>
            <w:proofErr w:type="spellEnd"/>
            <w:r w:rsidRPr="00FA5219">
              <w:rPr>
                <w:rFonts w:ascii="Times New Roman" w:hAnsi="Times New Roman"/>
                <w:b/>
                <w:bCs/>
                <w:color w:val="000000" w:themeColor="text1"/>
                <w:sz w:val="24"/>
                <w:szCs w:val="24"/>
              </w:rPr>
              <w:t xml:space="preserve">. </w:t>
            </w:r>
            <w:proofErr w:type="gramStart"/>
            <w:r w:rsidRPr="00FA5219">
              <w:rPr>
                <w:rFonts w:ascii="Times New Roman" w:hAnsi="Times New Roman"/>
                <w:b/>
                <w:bCs/>
                <w:color w:val="000000" w:themeColor="text1"/>
                <w:sz w:val="24"/>
                <w:szCs w:val="24"/>
              </w:rPr>
              <w:t>del</w:t>
            </w:r>
            <w:proofErr w:type="gramEnd"/>
            <w:r w:rsidRPr="00FA5219">
              <w:rPr>
                <w:rFonts w:ascii="Times New Roman" w:hAnsi="Times New Roman"/>
                <w:b/>
                <w:bCs/>
                <w:color w:val="000000" w:themeColor="text1"/>
                <w:sz w:val="24"/>
                <w:szCs w:val="24"/>
              </w:rPr>
              <w:t xml:space="preserve"> servizio di F.E.:</w:t>
            </w:r>
          </w:p>
        </w:tc>
        <w:tc>
          <w:tcPr>
            <w:tcW w:w="3103" w:type="pct"/>
            <w:vAlign w:val="center"/>
          </w:tcPr>
          <w:p w:rsidR="000869D9" w:rsidRPr="00FA5219" w:rsidRDefault="001B642B" w:rsidP="001B642B">
            <w:pPr>
              <w:spacing w:after="0" w:line="240" w:lineRule="auto"/>
              <w:rPr>
                <w:rFonts w:ascii="Times New Roman" w:hAnsi="Times New Roman"/>
                <w:color w:val="000000" w:themeColor="text1"/>
                <w:sz w:val="24"/>
                <w:szCs w:val="24"/>
              </w:rPr>
            </w:pPr>
            <w:r w:rsidRPr="00FA5219">
              <w:rPr>
                <w:rFonts w:ascii="Arial" w:hAnsi="Arial" w:cs="Arial"/>
                <w:color w:val="000000" w:themeColor="text1"/>
              </w:rPr>
              <w:t>82000230233</w:t>
            </w:r>
          </w:p>
        </w:tc>
      </w:tr>
    </w:tbl>
    <w:p w:rsidR="000869D9" w:rsidRPr="00FA5219" w:rsidRDefault="001B642B"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C.so A. </w:t>
      </w:r>
      <w:proofErr w:type="spellStart"/>
      <w:r w:rsidRPr="00FA5219">
        <w:rPr>
          <w:rFonts w:ascii="Times New Roman" w:hAnsi="Times New Roman"/>
          <w:color w:val="000000" w:themeColor="text1"/>
          <w:sz w:val="24"/>
          <w:szCs w:val="24"/>
        </w:rPr>
        <w:t>Fraccaroli</w:t>
      </w:r>
      <w:proofErr w:type="spellEnd"/>
      <w:r w:rsidRPr="00FA5219">
        <w:rPr>
          <w:rFonts w:ascii="Times New Roman" w:hAnsi="Times New Roman"/>
          <w:color w:val="000000" w:themeColor="text1"/>
          <w:sz w:val="24"/>
          <w:szCs w:val="24"/>
        </w:rPr>
        <w:t xml:space="preserve"> n. 58 37049 Villa Bartolomea </w:t>
      </w:r>
      <w:proofErr w:type="spellStart"/>
      <w:r w:rsidRPr="00FA5219">
        <w:rPr>
          <w:rFonts w:ascii="Times New Roman" w:hAnsi="Times New Roman"/>
          <w:color w:val="000000" w:themeColor="text1"/>
          <w:sz w:val="24"/>
          <w:szCs w:val="24"/>
        </w:rPr>
        <w:t>Vr</w:t>
      </w:r>
      <w:proofErr w:type="spellEnd"/>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Il pagamento seguirà i flussi di accreditamento dei fondi da parte della Comunità Europea </w:t>
      </w:r>
      <w:proofErr w:type="gramStart"/>
      <w:r w:rsidRPr="00FA5219">
        <w:rPr>
          <w:rFonts w:ascii="Times New Roman" w:hAnsi="Times New Roman"/>
          <w:color w:val="000000" w:themeColor="text1"/>
          <w:sz w:val="24"/>
          <w:szCs w:val="24"/>
        </w:rPr>
        <w:t>e  sarà</w:t>
      </w:r>
      <w:proofErr w:type="gramEnd"/>
      <w:r w:rsidRPr="00FA5219">
        <w:rPr>
          <w:rFonts w:ascii="Times New Roman" w:hAnsi="Times New Roman"/>
          <w:color w:val="000000" w:themeColor="text1"/>
          <w:sz w:val="24"/>
          <w:szCs w:val="24"/>
        </w:rPr>
        <w:t xml:space="preserve"> effettuato entro trenta giorni dalla data di effettivo accreditamento dei fondi da parte del ministero. E’ facoltà dell'Istituzione Scolastica, in presenza di risorse </w:t>
      </w:r>
      <w:r w:rsidR="00613707" w:rsidRPr="00FA5219">
        <w:rPr>
          <w:rFonts w:ascii="Times New Roman" w:hAnsi="Times New Roman"/>
          <w:color w:val="000000" w:themeColor="text1"/>
          <w:sz w:val="24"/>
          <w:szCs w:val="24"/>
        </w:rPr>
        <w:t>disponibili, concedere</w:t>
      </w:r>
      <w:r w:rsidRPr="00FA5219">
        <w:rPr>
          <w:rFonts w:ascii="Times New Roman" w:hAnsi="Times New Roman"/>
          <w:color w:val="000000" w:themeColor="text1"/>
          <w:sz w:val="24"/>
          <w:szCs w:val="24"/>
        </w:rPr>
        <w:t xml:space="preserve"> eventuali acconti. </w:t>
      </w:r>
    </w:p>
    <w:p w:rsidR="000869D9" w:rsidRPr="00FA5219" w:rsidRDefault="000869D9" w:rsidP="000869D9">
      <w:pPr>
        <w:spacing w:after="0" w:line="240" w:lineRule="auto"/>
        <w:jc w:val="both"/>
        <w:rPr>
          <w:rFonts w:ascii="Times New Roman" w:hAnsi="Times New Roman"/>
          <w:color w:val="000000" w:themeColor="text1"/>
          <w:sz w:val="24"/>
          <w:szCs w:val="24"/>
        </w:rPr>
      </w:pPr>
      <w:r w:rsidRPr="00FA5219">
        <w:rPr>
          <w:rFonts w:ascii="Times New Roman" w:hAnsi="Times New Roman"/>
          <w:color w:val="000000" w:themeColor="text1"/>
          <w:sz w:val="24"/>
          <w:szCs w:val="24"/>
        </w:rPr>
        <w:t xml:space="preserve"> </w:t>
      </w:r>
    </w:p>
    <w:p w:rsidR="000869D9" w:rsidRDefault="001B642B" w:rsidP="00944193">
      <w:pPr>
        <w:spacing w:line="280" w:lineRule="exact"/>
        <w:ind w:left="6372"/>
        <w:rPr>
          <w:rFonts w:cs="Calibri"/>
          <w:sz w:val="18"/>
          <w:szCs w:val="18"/>
        </w:rPr>
      </w:pPr>
      <w:r w:rsidRPr="00FA5219">
        <w:rPr>
          <w:rFonts w:ascii="Times New Roman" w:hAnsi="Times New Roman"/>
          <w:color w:val="000000" w:themeColor="text1"/>
          <w:sz w:val="24"/>
          <w:szCs w:val="24"/>
        </w:rPr>
        <w:t>IL DIRIGENTE SCOLASTICO</w:t>
      </w:r>
      <w:r w:rsidR="00944193" w:rsidRPr="00FA5219">
        <w:rPr>
          <w:rFonts w:ascii="Times New Roman" w:hAnsi="Times New Roman"/>
          <w:i/>
          <w:color w:val="000000" w:themeColor="text1"/>
          <w:sz w:val="24"/>
          <w:szCs w:val="24"/>
        </w:rPr>
        <w:t xml:space="preserve"> </w:t>
      </w:r>
      <w:bookmarkStart w:id="0" w:name="_GoBack"/>
      <w:bookmarkEnd w:id="0"/>
      <w:r w:rsidRPr="001B642B">
        <w:rPr>
          <w:rFonts w:ascii="Times New Roman" w:hAnsi="Times New Roman"/>
          <w:i/>
          <w:sz w:val="24"/>
          <w:szCs w:val="24"/>
        </w:rPr>
        <w:t xml:space="preserve">Dott.ssa Nadia Micheletto </w:t>
      </w:r>
    </w:p>
    <w:sectPr w:rsidR="000869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A651F"/>
    <w:multiLevelType w:val="hybridMultilevel"/>
    <w:tmpl w:val="3B00C4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ylfae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lfae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lfae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07FBE"/>
    <w:multiLevelType w:val="hybridMultilevel"/>
    <w:tmpl w:val="ECFE593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89E2753"/>
    <w:multiLevelType w:val="hybridMultilevel"/>
    <w:tmpl w:val="A42E0EEC"/>
    <w:lvl w:ilvl="0" w:tplc="C3DC703E">
      <w:numFmt w:val="bullet"/>
      <w:lvlText w:val="-"/>
      <w:lvlJc w:val="left"/>
      <w:pPr>
        <w:ind w:left="1428" w:hanging="360"/>
      </w:pPr>
      <w:rPr>
        <w:rFonts w:ascii="Arial" w:eastAsia="Times New Roman" w:hAnsi="Arial" w:cs="Aria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B6A66D2"/>
    <w:multiLevelType w:val="hybridMultilevel"/>
    <w:tmpl w:val="C180B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9418EB"/>
    <w:multiLevelType w:val="hybridMultilevel"/>
    <w:tmpl w:val="469E9D54"/>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DD43BD"/>
    <w:multiLevelType w:val="hybridMultilevel"/>
    <w:tmpl w:val="FE4E9604"/>
    <w:lvl w:ilvl="0" w:tplc="04100009">
      <w:start w:val="1"/>
      <w:numFmt w:val="bullet"/>
      <w:lvlText w:val=""/>
      <w:lvlJc w:val="left"/>
      <w:pPr>
        <w:ind w:left="644" w:hanging="360"/>
      </w:pPr>
      <w:rPr>
        <w:rFonts w:ascii="Wingdings" w:hAnsi="Wingdings" w:hint="default"/>
      </w:rPr>
    </w:lvl>
    <w:lvl w:ilvl="1" w:tplc="0410000D">
      <w:start w:val="1"/>
      <w:numFmt w:val="bullet"/>
      <w:lvlText w:val=""/>
      <w:lvlJc w:val="left"/>
      <w:pPr>
        <w:ind w:left="1364" w:hanging="360"/>
      </w:pPr>
      <w:rPr>
        <w:rFonts w:ascii="Wingdings" w:hAnsi="Wingdings"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A527D14"/>
    <w:multiLevelType w:val="hybridMultilevel"/>
    <w:tmpl w:val="6616D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1B1435"/>
    <w:multiLevelType w:val="hybridMultilevel"/>
    <w:tmpl w:val="7F9CFB5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F42039"/>
    <w:multiLevelType w:val="hybridMultilevel"/>
    <w:tmpl w:val="B768800E"/>
    <w:lvl w:ilvl="0" w:tplc="04100005">
      <w:start w:val="1"/>
      <w:numFmt w:val="bullet"/>
      <w:lvlText w:val=""/>
      <w:lvlJc w:val="left"/>
      <w:pPr>
        <w:ind w:left="975" w:hanging="360"/>
      </w:pPr>
      <w:rPr>
        <w:rFonts w:ascii="Wingdings" w:hAnsi="Wingdings" w:hint="default"/>
      </w:rPr>
    </w:lvl>
    <w:lvl w:ilvl="1" w:tplc="04100003" w:tentative="1">
      <w:start w:val="1"/>
      <w:numFmt w:val="bullet"/>
      <w:lvlText w:val="o"/>
      <w:lvlJc w:val="left"/>
      <w:pPr>
        <w:ind w:left="1695" w:hanging="360"/>
      </w:pPr>
      <w:rPr>
        <w:rFonts w:ascii="Courier New" w:hAnsi="Courier New" w:cs="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cs="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cs="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9" w15:restartNumberingAfterBreak="0">
    <w:nsid w:val="7B2632E1"/>
    <w:multiLevelType w:val="hybridMultilevel"/>
    <w:tmpl w:val="E9BC6A2E"/>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6E6D7E"/>
    <w:multiLevelType w:val="hybridMultilevel"/>
    <w:tmpl w:val="F4FE65F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B82779B"/>
    <w:multiLevelType w:val="hybridMultilevel"/>
    <w:tmpl w:val="021C27A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9"/>
  </w:num>
  <w:num w:numId="6">
    <w:abstractNumId w:val="4"/>
  </w:num>
  <w:num w:numId="7">
    <w:abstractNumId w:val="11"/>
  </w:num>
  <w:num w:numId="8">
    <w:abstractNumId w:val="5"/>
  </w:num>
  <w:num w:numId="9">
    <w:abstractNumId w:val="7"/>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D9"/>
    <w:rsid w:val="000869D9"/>
    <w:rsid w:val="001B642B"/>
    <w:rsid w:val="001D107B"/>
    <w:rsid w:val="00335A3E"/>
    <w:rsid w:val="00464591"/>
    <w:rsid w:val="0053234F"/>
    <w:rsid w:val="00564400"/>
    <w:rsid w:val="005939BF"/>
    <w:rsid w:val="005A430B"/>
    <w:rsid w:val="00613707"/>
    <w:rsid w:val="00634287"/>
    <w:rsid w:val="0066659B"/>
    <w:rsid w:val="008431C5"/>
    <w:rsid w:val="008A7D1F"/>
    <w:rsid w:val="008C3AA4"/>
    <w:rsid w:val="00944193"/>
    <w:rsid w:val="00A33095"/>
    <w:rsid w:val="00AB1CEA"/>
    <w:rsid w:val="00CB3356"/>
    <w:rsid w:val="00F1349A"/>
    <w:rsid w:val="00FA5219"/>
    <w:rsid w:val="00FD79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D0CB9-89FE-45BC-B888-40A3E7AB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69D9"/>
    <w:pPr>
      <w:spacing w:after="200" w:line="276" w:lineRule="auto"/>
    </w:pPr>
    <w:rPr>
      <w:rFonts w:ascii="Calibri" w:eastAsia="Times New Roman" w:hAnsi="Calibri" w:cs="Times New Roman"/>
      <w:lang w:eastAsia="it-IT"/>
    </w:rPr>
  </w:style>
  <w:style w:type="paragraph" w:styleId="Titolo1">
    <w:name w:val="heading 1"/>
    <w:basedOn w:val="Normale"/>
    <w:next w:val="Normale"/>
    <w:link w:val="Titolo1Carattere"/>
    <w:qFormat/>
    <w:rsid w:val="000869D9"/>
    <w:pPr>
      <w:keepNext/>
      <w:spacing w:before="240" w:after="60" w:line="240" w:lineRule="auto"/>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869D9"/>
    <w:rPr>
      <w:rFonts w:ascii="Arial" w:eastAsia="Times New Roman" w:hAnsi="Arial" w:cs="Arial"/>
      <w:b/>
      <w:bCs/>
      <w:kern w:val="32"/>
      <w:sz w:val="32"/>
      <w:szCs w:val="32"/>
      <w:lang w:eastAsia="it-IT"/>
    </w:rPr>
  </w:style>
  <w:style w:type="character" w:styleId="Collegamentoipertestuale">
    <w:name w:val="Hyperlink"/>
    <w:unhideWhenUsed/>
    <w:rsid w:val="000869D9"/>
    <w:rPr>
      <w:color w:val="0000FF"/>
      <w:u w:val="single"/>
    </w:rPr>
  </w:style>
  <w:style w:type="paragraph" w:styleId="Paragrafoelenco">
    <w:name w:val="List Paragraph"/>
    <w:basedOn w:val="Normale"/>
    <w:uiPriority w:val="34"/>
    <w:qFormat/>
    <w:rsid w:val="000869D9"/>
    <w:pPr>
      <w:ind w:left="720"/>
      <w:contextualSpacing/>
    </w:pPr>
  </w:style>
  <w:style w:type="paragraph" w:styleId="NormaleWeb">
    <w:name w:val="Normal (Web)"/>
    <w:basedOn w:val="Normale"/>
    <w:rsid w:val="000869D9"/>
    <w:pPr>
      <w:spacing w:before="100" w:beforeAutospacing="1" w:after="100" w:afterAutospacing="1" w:line="240" w:lineRule="auto"/>
    </w:pPr>
    <w:rPr>
      <w:rFonts w:ascii="Times New Roman" w:hAnsi="Times New Roman"/>
      <w:sz w:val="24"/>
      <w:szCs w:val="24"/>
    </w:rPr>
  </w:style>
  <w:style w:type="paragraph" w:styleId="Nessunaspaziatura">
    <w:name w:val="No Spacing"/>
    <w:uiPriority w:val="1"/>
    <w:qFormat/>
    <w:rsid w:val="000869D9"/>
    <w:pPr>
      <w:spacing w:after="0" w:line="240" w:lineRule="auto"/>
    </w:pPr>
    <w:rPr>
      <w:rFonts w:ascii="Calibri" w:eastAsia="Times New Roman" w:hAnsi="Calibri" w:cs="Times New Roman"/>
      <w:lang w:eastAsia="it-IT"/>
    </w:rPr>
  </w:style>
  <w:style w:type="paragraph" w:customStyle="1" w:styleId="nota0">
    <w:name w:val="nota0"/>
    <w:basedOn w:val="Normale"/>
    <w:rsid w:val="000869D9"/>
    <w:pPr>
      <w:spacing w:before="100" w:beforeAutospacing="1" w:after="100" w:afterAutospacing="1" w:line="240" w:lineRule="auto"/>
    </w:pPr>
    <w:rPr>
      <w:rFonts w:ascii="Times New Roman" w:hAnsi="Times New Roman"/>
      <w:sz w:val="24"/>
      <w:szCs w:val="24"/>
    </w:rPr>
  </w:style>
  <w:style w:type="paragraph" w:customStyle="1" w:styleId="puntoest">
    <w:name w:val="punto est"/>
    <w:basedOn w:val="Normale"/>
    <w:rsid w:val="000869D9"/>
    <w:pPr>
      <w:spacing w:before="80" w:after="0" w:line="240" w:lineRule="auto"/>
      <w:ind w:left="700" w:hanging="298"/>
      <w:jc w:val="both"/>
    </w:pPr>
    <w:rPr>
      <w:rFonts w:ascii="Times" w:hAnsi="Times"/>
      <w:sz w:val="20"/>
      <w:szCs w:val="20"/>
    </w:rPr>
  </w:style>
  <w:style w:type="paragraph" w:customStyle="1" w:styleId="Giustificato">
    <w:name w:val="Giustificato"/>
    <w:basedOn w:val="Normale"/>
    <w:uiPriority w:val="99"/>
    <w:rsid w:val="000869D9"/>
    <w:pPr>
      <w:spacing w:before="120" w:after="120" w:line="360" w:lineRule="exact"/>
      <w:jc w:val="both"/>
    </w:pPr>
    <w:rPr>
      <w:rFonts w:ascii="Arial" w:hAnsi="Arial" w:cs="Arial"/>
      <w:sz w:val="20"/>
      <w:szCs w:val="20"/>
    </w:rPr>
  </w:style>
  <w:style w:type="paragraph" w:styleId="Testofumetto">
    <w:name w:val="Balloon Text"/>
    <w:basedOn w:val="Normale"/>
    <w:link w:val="TestofumettoCarattere"/>
    <w:uiPriority w:val="99"/>
    <w:semiHidden/>
    <w:unhideWhenUsed/>
    <w:rsid w:val="00FD79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7916"/>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ic84600r@istruzione.it" TargetMode="External"/><Relationship Id="rId13" Type="http://schemas.openxmlformats.org/officeDocument/2006/relationships/hyperlink" Target="mailto:vric84600r@pec.istruzione.it" TargetMode="External"/><Relationship Id="rId3" Type="http://schemas.openxmlformats.org/officeDocument/2006/relationships/settings" Target="settings.xml"/><Relationship Id="rId7" Type="http://schemas.openxmlformats.org/officeDocument/2006/relationships/hyperlink" Target="http://www.icvillabartolomea.gov.it" TargetMode="External"/><Relationship Id="rId12" Type="http://schemas.openxmlformats.org/officeDocument/2006/relationships/hyperlink" Target="mailto:vric84600r@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cvillabartolomea.gov.i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vric84600r@pec.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8</Pages>
  <Words>3637</Words>
  <Characters>20736</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13</cp:revision>
  <cp:lastPrinted>2016-05-19T13:18:00Z</cp:lastPrinted>
  <dcterms:created xsi:type="dcterms:W3CDTF">2016-05-18T13:58:00Z</dcterms:created>
  <dcterms:modified xsi:type="dcterms:W3CDTF">2016-05-20T10:38:00Z</dcterms:modified>
</cp:coreProperties>
</file>